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B30" w:rsidRPr="00C6027D" w:rsidRDefault="002D5B30" w:rsidP="00C6027D">
      <w:pPr>
        <w:pStyle w:val="Default"/>
        <w:tabs>
          <w:tab w:val="left" w:pos="2445"/>
        </w:tabs>
        <w:spacing w:line="276" w:lineRule="auto"/>
        <w:jc w:val="both"/>
        <w:rPr>
          <w:rFonts w:asciiTheme="majorHAnsi" w:hAnsiTheme="majorHAnsi" w:cstheme="minorHAnsi"/>
          <w:b/>
          <w:i/>
          <w:noProof/>
          <w:color w:val="000000" w:themeColor="text1"/>
          <w:sz w:val="32"/>
          <w:szCs w:val="32"/>
          <w:u w:val="single"/>
        </w:rPr>
      </w:pPr>
    </w:p>
    <w:p w:rsidR="002D5B30" w:rsidRPr="00C6027D" w:rsidRDefault="0049423E" w:rsidP="00C6027D">
      <w:pPr>
        <w:pStyle w:val="Default"/>
        <w:pBdr>
          <w:top w:val="single" w:sz="4" w:space="1" w:color="auto"/>
          <w:left w:val="single" w:sz="4" w:space="4" w:color="auto"/>
          <w:bottom w:val="single" w:sz="4" w:space="1" w:color="auto"/>
          <w:right w:val="single" w:sz="4" w:space="4" w:color="auto"/>
        </w:pBdr>
        <w:tabs>
          <w:tab w:val="left" w:pos="2445"/>
        </w:tabs>
        <w:spacing w:line="276" w:lineRule="auto"/>
        <w:jc w:val="center"/>
        <w:rPr>
          <w:rFonts w:asciiTheme="majorHAnsi" w:hAnsiTheme="majorHAnsi" w:cstheme="minorHAnsi"/>
          <w:b/>
          <w:color w:val="00B050"/>
          <w:sz w:val="36"/>
          <w:szCs w:val="32"/>
        </w:rPr>
      </w:pPr>
      <w:r>
        <w:rPr>
          <w:rFonts w:asciiTheme="majorHAnsi" w:hAnsiTheme="majorHAnsi" w:cstheme="minorHAnsi"/>
          <w:b/>
          <w:color w:val="00B050"/>
          <w:sz w:val="36"/>
          <w:szCs w:val="32"/>
        </w:rPr>
        <w:t>Welfare and Relief committee</w:t>
      </w:r>
    </w:p>
    <w:p w:rsidR="009A30E0" w:rsidRPr="00C6027D" w:rsidRDefault="009A30E0" w:rsidP="00C6027D">
      <w:pPr>
        <w:pStyle w:val="Default"/>
        <w:tabs>
          <w:tab w:val="left" w:pos="2445"/>
        </w:tabs>
        <w:spacing w:line="276" w:lineRule="auto"/>
        <w:jc w:val="both"/>
        <w:rPr>
          <w:rFonts w:asciiTheme="majorHAnsi" w:hAnsiTheme="majorHAnsi" w:cstheme="minorHAnsi"/>
          <w:b/>
          <w:i/>
          <w:color w:val="000000" w:themeColor="text1"/>
          <w:sz w:val="32"/>
          <w:szCs w:val="32"/>
          <w:u w:val="single"/>
        </w:rPr>
      </w:pPr>
    </w:p>
    <w:p w:rsidR="00A62EF7" w:rsidRPr="00C6027D" w:rsidRDefault="002D5B30" w:rsidP="00C6027D">
      <w:pPr>
        <w:pStyle w:val="Default"/>
        <w:tabs>
          <w:tab w:val="left" w:pos="2445"/>
        </w:tabs>
        <w:spacing w:line="276" w:lineRule="auto"/>
        <w:jc w:val="center"/>
        <w:rPr>
          <w:rFonts w:asciiTheme="majorHAnsi" w:hAnsiTheme="majorHAnsi" w:cstheme="minorHAnsi"/>
          <w:b/>
          <w:color w:val="632423" w:themeColor="accent2" w:themeShade="80"/>
          <w:sz w:val="36"/>
          <w:szCs w:val="32"/>
        </w:rPr>
      </w:pPr>
      <w:r w:rsidRPr="00C6027D">
        <w:rPr>
          <w:rFonts w:asciiTheme="majorHAnsi" w:hAnsiTheme="majorHAnsi" w:cstheme="minorHAnsi"/>
          <w:b/>
          <w:color w:val="632423" w:themeColor="accent2" w:themeShade="80"/>
          <w:sz w:val="36"/>
          <w:szCs w:val="32"/>
        </w:rPr>
        <w:t>CODE OF CONDUCT</w:t>
      </w:r>
    </w:p>
    <w:p w:rsidR="002D5B30" w:rsidRPr="00C6027D" w:rsidRDefault="002D5B30" w:rsidP="00C6027D">
      <w:pPr>
        <w:pStyle w:val="Default"/>
        <w:tabs>
          <w:tab w:val="left" w:pos="2445"/>
        </w:tabs>
        <w:spacing w:line="276" w:lineRule="auto"/>
        <w:jc w:val="both"/>
        <w:rPr>
          <w:rFonts w:asciiTheme="majorHAnsi" w:hAnsiTheme="majorHAnsi" w:cstheme="minorHAnsi"/>
          <w:i/>
          <w:color w:val="000000" w:themeColor="text1"/>
          <w:sz w:val="23"/>
          <w:szCs w:val="23"/>
        </w:rPr>
      </w:pPr>
    </w:p>
    <w:p w:rsidR="009A30E0" w:rsidRPr="00C6027D" w:rsidRDefault="009A30E0" w:rsidP="00C6027D">
      <w:pPr>
        <w:pStyle w:val="Default"/>
        <w:numPr>
          <w:ilvl w:val="0"/>
          <w:numId w:val="2"/>
        </w:numPr>
        <w:shd w:val="clear" w:color="auto" w:fill="BFBFBF" w:themeFill="background1" w:themeFillShade="BF"/>
        <w:tabs>
          <w:tab w:val="left" w:pos="2445"/>
        </w:tabs>
        <w:spacing w:line="276" w:lineRule="auto"/>
        <w:jc w:val="both"/>
        <w:rPr>
          <w:rFonts w:asciiTheme="majorHAnsi" w:hAnsiTheme="majorHAnsi" w:cstheme="minorHAnsi"/>
          <w:b/>
          <w:color w:val="000000" w:themeColor="text1"/>
          <w:sz w:val="28"/>
          <w:szCs w:val="23"/>
        </w:rPr>
      </w:pPr>
      <w:r w:rsidRPr="00C6027D">
        <w:rPr>
          <w:rFonts w:asciiTheme="majorHAnsi" w:hAnsiTheme="majorHAnsi" w:cstheme="minorHAnsi"/>
          <w:b/>
          <w:color w:val="000000" w:themeColor="text1"/>
          <w:sz w:val="28"/>
          <w:szCs w:val="23"/>
        </w:rPr>
        <w:t>Introduction</w:t>
      </w:r>
    </w:p>
    <w:p w:rsidR="009A30E0" w:rsidRPr="00C6027D" w:rsidRDefault="009A30E0" w:rsidP="00C6027D">
      <w:pPr>
        <w:pStyle w:val="Default"/>
        <w:tabs>
          <w:tab w:val="left" w:pos="2445"/>
        </w:tabs>
        <w:spacing w:line="276" w:lineRule="auto"/>
        <w:jc w:val="both"/>
        <w:rPr>
          <w:rFonts w:asciiTheme="majorHAnsi" w:hAnsiTheme="majorHAnsi" w:cstheme="minorHAnsi"/>
          <w:i/>
          <w:color w:val="000000" w:themeColor="text1"/>
          <w:sz w:val="23"/>
          <w:szCs w:val="23"/>
        </w:rPr>
      </w:pPr>
    </w:p>
    <w:p w:rsidR="00244457" w:rsidRPr="00C6027D" w:rsidRDefault="00326021" w:rsidP="00C6027D">
      <w:pPr>
        <w:pStyle w:val="Default"/>
        <w:tabs>
          <w:tab w:val="left" w:pos="2445"/>
        </w:tabs>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 xml:space="preserve">Code of conduct is a </w:t>
      </w:r>
      <w:r w:rsidR="006E32B9">
        <w:rPr>
          <w:rFonts w:asciiTheme="majorHAnsi" w:hAnsiTheme="majorHAnsi" w:cstheme="minorHAnsi"/>
          <w:color w:val="000000" w:themeColor="text1"/>
          <w:szCs w:val="23"/>
        </w:rPr>
        <w:t xml:space="preserve">written </w:t>
      </w:r>
      <w:r w:rsidR="00D650FC">
        <w:rPr>
          <w:rFonts w:asciiTheme="majorHAnsi" w:hAnsiTheme="majorHAnsi" w:cstheme="minorHAnsi"/>
          <w:color w:val="000000" w:themeColor="text1"/>
          <w:szCs w:val="23"/>
        </w:rPr>
        <w:t>document</w:t>
      </w:r>
      <w:r w:rsidRPr="00C6027D">
        <w:rPr>
          <w:rFonts w:asciiTheme="majorHAnsi" w:hAnsiTheme="majorHAnsi" w:cstheme="minorHAnsi"/>
          <w:color w:val="000000" w:themeColor="text1"/>
          <w:szCs w:val="23"/>
        </w:rPr>
        <w:t xml:space="preserve"> of required behaviors, responsibilities, and actions expected</w:t>
      </w:r>
      <w:r w:rsidR="00D650FC">
        <w:rPr>
          <w:rFonts w:asciiTheme="majorHAnsi" w:hAnsiTheme="majorHAnsi" w:cstheme="minorHAnsi"/>
          <w:color w:val="000000" w:themeColor="text1"/>
          <w:szCs w:val="23"/>
        </w:rPr>
        <w:t xml:space="preserve"> from employees</w:t>
      </w:r>
      <w:r w:rsidR="00774841" w:rsidRPr="00C6027D">
        <w:rPr>
          <w:rFonts w:asciiTheme="majorHAnsi" w:hAnsiTheme="majorHAnsi" w:cstheme="minorHAnsi"/>
          <w:color w:val="000000" w:themeColor="text1"/>
          <w:szCs w:val="23"/>
        </w:rPr>
        <w:t>. C</w:t>
      </w:r>
      <w:r w:rsidRPr="00C6027D">
        <w:rPr>
          <w:rFonts w:asciiTheme="majorHAnsi" w:hAnsiTheme="majorHAnsi" w:cstheme="minorHAnsi"/>
          <w:color w:val="000000" w:themeColor="text1"/>
          <w:szCs w:val="23"/>
        </w:rPr>
        <w:t xml:space="preserve">ode of conduct focuses on professional, legal, ethical and social behaviors and is applicable to all employees as individuals and as organization in their social or work life, providing guidance on how to act in case of doubt. This code of conduct is not exhaustive and may not anticipate every situation which may morally, ethically, professionally, legally compromise the employee or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interests. In this regard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expects its employees to use their </w:t>
      </w:r>
      <w:r w:rsidRPr="00C6027D">
        <w:rPr>
          <w:rFonts w:asciiTheme="majorHAnsi" w:hAnsiTheme="majorHAnsi" w:cstheme="minorHAnsi"/>
          <w:b/>
          <w:bCs/>
          <w:color w:val="000000" w:themeColor="text1"/>
          <w:szCs w:val="23"/>
        </w:rPr>
        <w:t xml:space="preserve">common sense </w:t>
      </w:r>
      <w:r w:rsidRPr="00C6027D">
        <w:rPr>
          <w:rFonts w:asciiTheme="majorHAnsi" w:hAnsiTheme="majorHAnsi" w:cstheme="minorHAnsi"/>
          <w:color w:val="000000" w:themeColor="text1"/>
          <w:szCs w:val="23"/>
        </w:rPr>
        <w:t xml:space="preserve">and </w:t>
      </w:r>
      <w:r w:rsidRPr="00C6027D">
        <w:rPr>
          <w:rFonts w:asciiTheme="majorHAnsi" w:hAnsiTheme="majorHAnsi" w:cstheme="minorHAnsi"/>
          <w:b/>
          <w:bCs/>
          <w:color w:val="000000" w:themeColor="text1"/>
          <w:szCs w:val="23"/>
        </w:rPr>
        <w:t>sound judgment</w:t>
      </w:r>
      <w:r w:rsidRPr="00C6027D">
        <w:rPr>
          <w:rFonts w:asciiTheme="majorHAnsi" w:hAnsiTheme="majorHAnsi" w:cstheme="minorHAnsi"/>
          <w:color w:val="000000" w:themeColor="text1"/>
          <w:szCs w:val="23"/>
        </w:rPr>
        <w:t xml:space="preserve">. However, compliance with this Code is a mandatory obligation owed by all employees to each other and to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Breach of this Code or an</w:t>
      </w:r>
      <w:r w:rsidR="00A62EF7" w:rsidRPr="00C6027D">
        <w:rPr>
          <w:rFonts w:asciiTheme="majorHAnsi" w:hAnsiTheme="majorHAnsi" w:cstheme="minorHAnsi"/>
          <w:color w:val="000000" w:themeColor="text1"/>
          <w:szCs w:val="23"/>
        </w:rPr>
        <w:t xml:space="preserve">y requirements mentioned in </w:t>
      </w:r>
      <w:r w:rsidRPr="00C6027D">
        <w:rPr>
          <w:rFonts w:asciiTheme="majorHAnsi" w:hAnsiTheme="majorHAnsi" w:cstheme="minorHAnsi"/>
          <w:color w:val="000000" w:themeColor="text1"/>
          <w:szCs w:val="23"/>
        </w:rPr>
        <w:t xml:space="preserve"> policy booklet will result in disciplinary action and may lead up to and including summarily dismissal or other appropriate disciplinary actions. </w:t>
      </w:r>
    </w:p>
    <w:p w:rsidR="00244457" w:rsidRPr="00C6027D" w:rsidRDefault="00244457" w:rsidP="00C6027D">
      <w:pPr>
        <w:pStyle w:val="Default"/>
        <w:tabs>
          <w:tab w:val="left" w:pos="2445"/>
        </w:tabs>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 xml:space="preserve">This Code of Conduct seeks to guard our standards of behavior. It seeks to maintain the high standards of independence, effectiveness and impact to which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aspires. It is a voluntary code, enforced by the will of the </w:t>
      </w:r>
      <w:r w:rsidR="00ED5D27" w:rsidRPr="00C6027D">
        <w:rPr>
          <w:rFonts w:asciiTheme="majorHAnsi" w:hAnsiTheme="majorHAnsi" w:cstheme="minorHAnsi"/>
          <w:color w:val="000000" w:themeColor="text1"/>
          <w:szCs w:val="23"/>
        </w:rPr>
        <w:t>organization</w:t>
      </w:r>
      <w:r w:rsidRPr="00C6027D">
        <w:rPr>
          <w:rFonts w:asciiTheme="majorHAnsi" w:hAnsiTheme="majorHAnsi" w:cstheme="minorHAnsi"/>
          <w:color w:val="000000" w:themeColor="text1"/>
          <w:szCs w:val="23"/>
        </w:rPr>
        <w:t xml:space="preserve"> accepting it to maintain the standards laid down in the Code. </w:t>
      </w:r>
    </w:p>
    <w:p w:rsidR="00244457" w:rsidRPr="00C6027D" w:rsidRDefault="00244457" w:rsidP="00C6027D">
      <w:pPr>
        <w:widowControl w:val="0"/>
        <w:autoSpaceDE w:val="0"/>
        <w:autoSpaceDN w:val="0"/>
        <w:adjustRightInd w:val="0"/>
        <w:spacing w:after="0"/>
        <w:rPr>
          <w:rFonts w:asciiTheme="majorHAnsi" w:hAnsiTheme="majorHAnsi" w:cstheme="minorHAnsi"/>
          <w:i/>
          <w:color w:val="000000" w:themeColor="text1"/>
          <w:sz w:val="23"/>
          <w:szCs w:val="23"/>
        </w:rPr>
      </w:pPr>
    </w:p>
    <w:p w:rsidR="00244457" w:rsidRPr="00C6027D" w:rsidRDefault="00244457" w:rsidP="00C6027D">
      <w:pPr>
        <w:pStyle w:val="Default"/>
        <w:tabs>
          <w:tab w:val="left" w:pos="2445"/>
        </w:tabs>
        <w:spacing w:line="276" w:lineRule="auto"/>
        <w:jc w:val="both"/>
        <w:rPr>
          <w:rFonts w:asciiTheme="majorHAnsi" w:hAnsiTheme="majorHAnsi" w:cstheme="minorHAnsi"/>
          <w:b/>
          <w:bCs/>
          <w:i/>
          <w:color w:val="000000" w:themeColor="text1"/>
          <w:sz w:val="32"/>
          <w:szCs w:val="32"/>
          <w:highlight w:val="lightGray"/>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 w:val="26"/>
          <w:szCs w:val="26"/>
        </w:rPr>
      </w:pPr>
      <w:r w:rsidRPr="00C6027D">
        <w:rPr>
          <w:rFonts w:asciiTheme="majorHAnsi" w:hAnsiTheme="majorHAnsi" w:cstheme="minorHAnsi"/>
          <w:b/>
          <w:bCs/>
          <w:i/>
          <w:color w:val="000000" w:themeColor="text1"/>
          <w:sz w:val="26"/>
          <w:szCs w:val="26"/>
          <w:highlight w:val="lightGray"/>
        </w:rPr>
        <w:t>EQUAL EMPLOYMENT OPPORTUNITIES</w:t>
      </w:r>
      <w:r w:rsidRPr="00C6027D">
        <w:rPr>
          <w:rFonts w:asciiTheme="majorHAnsi" w:hAnsiTheme="majorHAnsi" w:cstheme="minorHAnsi"/>
          <w:b/>
          <w:bCs/>
          <w:i/>
          <w:color w:val="000000" w:themeColor="text1"/>
          <w:sz w:val="26"/>
          <w:szCs w:val="26"/>
        </w:rPr>
        <w:t xml:space="preserve"> </w:t>
      </w:r>
    </w:p>
    <w:p w:rsidR="00326021" w:rsidRPr="00C6027D" w:rsidRDefault="00326021" w:rsidP="00C6027D">
      <w:pPr>
        <w:pStyle w:val="Default"/>
        <w:spacing w:line="276" w:lineRule="auto"/>
        <w:jc w:val="both"/>
        <w:rPr>
          <w:rFonts w:asciiTheme="majorHAnsi" w:hAnsiTheme="majorHAnsi" w:cstheme="minorHAnsi"/>
          <w:b/>
          <w:bCs/>
          <w:i/>
          <w:color w:val="000000" w:themeColor="text1"/>
          <w:sz w:val="26"/>
          <w:szCs w:val="26"/>
        </w:rPr>
      </w:pPr>
    </w:p>
    <w:p w:rsidR="00326021" w:rsidRPr="00C6027D" w:rsidRDefault="0049423E" w:rsidP="00C6027D">
      <w:pPr>
        <w:pStyle w:val="Default"/>
        <w:spacing w:line="276" w:lineRule="auto"/>
        <w:jc w:val="both"/>
        <w:rPr>
          <w:rFonts w:asciiTheme="majorHAnsi" w:hAnsiTheme="majorHAnsi" w:cstheme="minorHAnsi"/>
          <w:color w:val="000000" w:themeColor="text1"/>
          <w:szCs w:val="23"/>
        </w:rPr>
      </w:pPr>
      <w:r>
        <w:rPr>
          <w:rFonts w:asciiTheme="majorHAnsi" w:hAnsiTheme="majorHAnsi" w:cstheme="minorHAnsi"/>
          <w:color w:val="000000" w:themeColor="text1"/>
          <w:szCs w:val="23"/>
        </w:rPr>
        <w:t>WRC</w:t>
      </w:r>
      <w:r w:rsidR="00326021" w:rsidRPr="00C6027D">
        <w:rPr>
          <w:rFonts w:asciiTheme="majorHAnsi" w:hAnsiTheme="majorHAnsi" w:cstheme="minorHAnsi"/>
          <w:color w:val="000000" w:themeColor="text1"/>
          <w:szCs w:val="23"/>
        </w:rPr>
        <w:t xml:space="preserve"> shall provide equal employment opportunities to qualified individuals regardless of race, color, ethnicity, caste, gender, origin, ancestry, religion, age, disability, or marital status in consistent with laws of the Islamic Republic of Pakistan.</w:t>
      </w:r>
    </w:p>
    <w:p w:rsidR="00FA1403" w:rsidRPr="00C6027D" w:rsidRDefault="00FA1403" w:rsidP="00C6027D">
      <w:pPr>
        <w:pStyle w:val="Default"/>
        <w:spacing w:line="276" w:lineRule="auto"/>
        <w:jc w:val="both"/>
        <w:rPr>
          <w:rFonts w:asciiTheme="majorHAnsi" w:hAnsiTheme="majorHAnsi" w:cstheme="minorHAnsi"/>
          <w:i/>
          <w:color w:val="000000" w:themeColor="text1"/>
          <w:sz w:val="23"/>
          <w:szCs w:val="23"/>
        </w:rPr>
      </w:pPr>
    </w:p>
    <w:p w:rsidR="00FA1403" w:rsidRPr="00C6027D" w:rsidRDefault="00FA1403" w:rsidP="00C6027D">
      <w:pPr>
        <w:pStyle w:val="Default"/>
        <w:shd w:val="clear" w:color="auto" w:fill="BFBFBF" w:themeFill="background1" w:themeFillShade="BF"/>
        <w:spacing w:line="276" w:lineRule="auto"/>
        <w:jc w:val="both"/>
        <w:rPr>
          <w:rFonts w:asciiTheme="majorHAnsi" w:hAnsiTheme="majorHAnsi" w:cstheme="minorHAnsi"/>
          <w:b/>
          <w:i/>
          <w:color w:val="000000" w:themeColor="text1"/>
          <w:sz w:val="28"/>
          <w:szCs w:val="23"/>
        </w:rPr>
      </w:pPr>
      <w:r w:rsidRPr="00C6027D">
        <w:rPr>
          <w:rFonts w:asciiTheme="majorHAnsi" w:hAnsiTheme="majorHAnsi" w:cstheme="minorHAnsi"/>
          <w:b/>
          <w:i/>
          <w:color w:val="000000" w:themeColor="text1"/>
          <w:sz w:val="28"/>
          <w:szCs w:val="23"/>
        </w:rPr>
        <w:t>DISCRIMINATION</w:t>
      </w:r>
    </w:p>
    <w:p w:rsidR="00FA1403" w:rsidRPr="00C6027D" w:rsidRDefault="00FA1403" w:rsidP="00C6027D">
      <w:pPr>
        <w:pStyle w:val="Default"/>
        <w:numPr>
          <w:ilvl w:val="0"/>
          <w:numId w:val="1"/>
        </w:numPr>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Women and men workers shall be protected against discrimination on the basis of marital status.</w:t>
      </w:r>
    </w:p>
    <w:p w:rsidR="00FA1403" w:rsidRPr="00C6027D" w:rsidRDefault="00FA1403" w:rsidP="00C6027D">
      <w:pPr>
        <w:pStyle w:val="Default"/>
        <w:numPr>
          <w:ilvl w:val="0"/>
          <w:numId w:val="1"/>
        </w:numPr>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Pregnancy tests or the use of contraception shall not be used as a condition of hiring or continued employment.</w:t>
      </w:r>
    </w:p>
    <w:p w:rsidR="00FA1403" w:rsidRPr="00C6027D" w:rsidRDefault="00FA1403" w:rsidP="00C6027D">
      <w:pPr>
        <w:pStyle w:val="Default"/>
        <w:numPr>
          <w:ilvl w:val="0"/>
          <w:numId w:val="1"/>
        </w:numPr>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lastRenderedPageBreak/>
        <w:t>Women workers shall be protected against threats of dismissal or any other employment decision that negatively affects their employment status in order to prevent them from getting married or becoming pregnant.</w:t>
      </w:r>
    </w:p>
    <w:p w:rsidR="00FA1403" w:rsidRPr="00C6027D" w:rsidRDefault="00FA1403" w:rsidP="00C6027D">
      <w:pPr>
        <w:pStyle w:val="Default"/>
        <w:numPr>
          <w:ilvl w:val="0"/>
          <w:numId w:val="1"/>
        </w:numPr>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Workers with family responsibilities shall be protected against discrimination with regard to dismissal</w:t>
      </w: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9A30E0" w:rsidRPr="00C6027D" w:rsidRDefault="009A30E0" w:rsidP="00C6027D">
      <w:pPr>
        <w:pStyle w:val="Default"/>
        <w:spacing w:line="276" w:lineRule="auto"/>
        <w:jc w:val="both"/>
        <w:rPr>
          <w:rFonts w:asciiTheme="majorHAnsi" w:hAnsiTheme="majorHAnsi" w:cstheme="minorHAnsi"/>
          <w:i/>
          <w:color w:val="000000" w:themeColor="text1"/>
          <w:sz w:val="23"/>
          <w:szCs w:val="23"/>
        </w:rPr>
      </w:pPr>
    </w:p>
    <w:p w:rsidR="009D2036" w:rsidRPr="00C6027D" w:rsidRDefault="009D2036" w:rsidP="00C6027D">
      <w:pPr>
        <w:pStyle w:val="Default"/>
        <w:shd w:val="clear" w:color="auto" w:fill="BFBFBF" w:themeFill="background1" w:themeFillShade="BF"/>
        <w:spacing w:line="276" w:lineRule="auto"/>
        <w:jc w:val="both"/>
        <w:rPr>
          <w:rFonts w:asciiTheme="majorHAnsi" w:hAnsiTheme="majorHAnsi" w:cstheme="minorHAnsi"/>
          <w:b/>
          <w:i/>
          <w:color w:val="000000" w:themeColor="text1"/>
          <w:sz w:val="28"/>
          <w:szCs w:val="23"/>
        </w:rPr>
      </w:pPr>
      <w:r w:rsidRPr="00C6027D">
        <w:rPr>
          <w:rFonts w:asciiTheme="majorHAnsi" w:hAnsiTheme="majorHAnsi" w:cstheme="minorHAnsi"/>
          <w:b/>
          <w:i/>
          <w:color w:val="000000" w:themeColor="text1"/>
          <w:sz w:val="28"/>
          <w:szCs w:val="23"/>
        </w:rPr>
        <w:t>GENDER EQUABILITY AND SOCIAL INCLUSION</w:t>
      </w:r>
    </w:p>
    <w:p w:rsidR="009222CA" w:rsidRPr="00C6027D" w:rsidRDefault="009D2036" w:rsidP="00C6027D">
      <w:pPr>
        <w:pStyle w:val="Default"/>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 xml:space="preserve">The purpose of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is to promote gender equality and social inclusion, thus it is imperative for the proper functioning of the organization, and for the maintenance of its integrity and good reputation, that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with their staff to ensure they uphold principles of gender equality not only in their professional, but also personal lives. This means, but is not limited to, building relationships with women, children, transgender individuals and men founded upon respect, speaking out against violence and injustice in your community, sharing decision-making power with others, respecting human diversity in all its forms, and recognizing and upholding the rights of others in all circumstances, including humanitarian crises situations. It also means being critically aware of the interconnections between gender inequality and other prevalent social and structural injustices such as classism, racism, economic inequality, and homophobia.</w:t>
      </w:r>
    </w:p>
    <w:p w:rsidR="009D2036" w:rsidRPr="00C6027D" w:rsidRDefault="009D2036"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 w:val="26"/>
          <w:szCs w:val="26"/>
          <w:u w:val="single"/>
        </w:rPr>
      </w:pPr>
      <w:r w:rsidRPr="00C6027D">
        <w:rPr>
          <w:rFonts w:asciiTheme="majorHAnsi" w:hAnsiTheme="majorHAnsi" w:cstheme="minorHAnsi"/>
          <w:b/>
          <w:i/>
          <w:color w:val="000000" w:themeColor="text1"/>
          <w:sz w:val="23"/>
          <w:szCs w:val="23"/>
          <w:u w:val="single"/>
        </w:rPr>
        <w:t xml:space="preserve"> </w:t>
      </w:r>
      <w:r w:rsidRPr="00C6027D">
        <w:rPr>
          <w:rFonts w:asciiTheme="majorHAnsi" w:hAnsiTheme="majorHAnsi" w:cstheme="minorHAnsi"/>
          <w:b/>
          <w:bCs/>
          <w:i/>
          <w:color w:val="000000" w:themeColor="text1"/>
          <w:sz w:val="26"/>
          <w:szCs w:val="26"/>
          <w:highlight w:val="lightGray"/>
          <w:u w:val="single"/>
        </w:rPr>
        <w:t>HARASSMENT AT WORK</w:t>
      </w:r>
      <w:r w:rsidRPr="00C6027D">
        <w:rPr>
          <w:rFonts w:asciiTheme="majorHAnsi" w:hAnsiTheme="majorHAnsi" w:cstheme="minorHAnsi"/>
          <w:b/>
          <w:bCs/>
          <w:i/>
          <w:color w:val="000000" w:themeColor="text1"/>
          <w:sz w:val="26"/>
          <w:szCs w:val="26"/>
          <w:u w:val="single"/>
        </w:rPr>
        <w:t xml:space="preserve"> </w:t>
      </w:r>
    </w:p>
    <w:p w:rsidR="00326021" w:rsidRPr="00C6027D" w:rsidRDefault="00326021" w:rsidP="00C6027D">
      <w:pPr>
        <w:pStyle w:val="Default"/>
        <w:spacing w:line="276" w:lineRule="auto"/>
        <w:jc w:val="both"/>
        <w:rPr>
          <w:rFonts w:asciiTheme="majorHAnsi" w:hAnsiTheme="majorHAnsi" w:cstheme="minorHAnsi"/>
          <w:b/>
          <w:bCs/>
          <w:i/>
          <w:color w:val="000000" w:themeColor="text1"/>
          <w:sz w:val="26"/>
          <w:szCs w:val="26"/>
          <w:u w:val="single"/>
        </w:rPr>
      </w:pPr>
    </w:p>
    <w:p w:rsidR="00326021" w:rsidRPr="00C6027D" w:rsidRDefault="00326021" w:rsidP="00C6027D">
      <w:pPr>
        <w:pStyle w:val="Default"/>
        <w:spacing w:line="276" w:lineRule="auto"/>
        <w:jc w:val="both"/>
        <w:rPr>
          <w:rFonts w:asciiTheme="majorHAnsi" w:hAnsiTheme="majorHAnsi" w:cstheme="minorHAnsi"/>
          <w:color w:val="000000" w:themeColor="text1"/>
          <w:sz w:val="20"/>
          <w:szCs w:val="18"/>
        </w:rPr>
      </w:pPr>
      <w:r w:rsidRPr="00C6027D">
        <w:rPr>
          <w:rFonts w:asciiTheme="majorHAnsi" w:hAnsiTheme="majorHAnsi" w:cstheme="minorHAnsi"/>
          <w:color w:val="000000" w:themeColor="text1"/>
          <w:szCs w:val="23"/>
        </w:rPr>
        <w:t xml:space="preserve">Harassment of employees in the workplace based on a characteristic protected by law, such as sex, race, color, ethnicity, caste, ancestry, religion, age, disability or marital status is counter to the mission of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and a violation of Pakistan laws. It is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’s policy to prohibit harassment of any of its employees by anyone, including any supervisor, co-worker, </w:t>
      </w:r>
      <w:proofErr w:type="gramStart"/>
      <w:r w:rsidRPr="00C6027D">
        <w:rPr>
          <w:rFonts w:asciiTheme="majorHAnsi" w:hAnsiTheme="majorHAnsi" w:cstheme="minorHAnsi"/>
          <w:color w:val="000000" w:themeColor="text1"/>
          <w:szCs w:val="23"/>
        </w:rPr>
        <w:t>vendo</w:t>
      </w:r>
      <w:r w:rsidR="00D46D97" w:rsidRPr="00C6027D">
        <w:rPr>
          <w:rFonts w:asciiTheme="majorHAnsi" w:hAnsiTheme="majorHAnsi" w:cstheme="minorHAnsi"/>
          <w:color w:val="000000" w:themeColor="text1"/>
          <w:szCs w:val="23"/>
        </w:rPr>
        <w:t>r</w:t>
      </w:r>
      <w:proofErr w:type="gramEnd"/>
      <w:r w:rsidR="007330DD" w:rsidRPr="00C6027D">
        <w:rPr>
          <w:rFonts w:asciiTheme="majorHAnsi" w:hAnsiTheme="majorHAnsi" w:cstheme="minorHAnsi"/>
          <w:color w:val="000000" w:themeColor="text1"/>
          <w:szCs w:val="23"/>
        </w:rPr>
        <w:t>.</w:t>
      </w:r>
    </w:p>
    <w:p w:rsidR="00FA1403" w:rsidRPr="00C6027D" w:rsidRDefault="0049423E" w:rsidP="00C6027D">
      <w:pPr>
        <w:pStyle w:val="Default"/>
        <w:spacing w:line="276" w:lineRule="auto"/>
        <w:jc w:val="both"/>
        <w:rPr>
          <w:rFonts w:asciiTheme="majorHAnsi" w:hAnsiTheme="majorHAnsi" w:cstheme="minorHAnsi"/>
          <w:color w:val="000000" w:themeColor="text1"/>
          <w:szCs w:val="23"/>
        </w:rPr>
      </w:pPr>
      <w:r>
        <w:rPr>
          <w:rFonts w:asciiTheme="majorHAnsi" w:hAnsiTheme="majorHAnsi" w:cstheme="minorHAnsi"/>
          <w:color w:val="000000" w:themeColor="text1"/>
          <w:szCs w:val="23"/>
        </w:rPr>
        <w:t>WRC</w:t>
      </w:r>
      <w:r w:rsidR="00326021" w:rsidRPr="00C6027D">
        <w:rPr>
          <w:rFonts w:asciiTheme="majorHAnsi" w:hAnsiTheme="majorHAnsi" w:cstheme="minorHAnsi"/>
          <w:color w:val="000000" w:themeColor="text1"/>
          <w:szCs w:val="23"/>
        </w:rPr>
        <w:t xml:space="preserve"> takes allegations of harassment seriously, respond promptly to complaints and does not tolerate retaliation against individuals alleging or cooperating with an investigation of harassment. Where it is determined that inappropriate conduct has occurred, </w:t>
      </w:r>
      <w:r>
        <w:rPr>
          <w:rFonts w:asciiTheme="majorHAnsi" w:hAnsiTheme="majorHAnsi" w:cstheme="minorHAnsi"/>
          <w:color w:val="000000" w:themeColor="text1"/>
          <w:szCs w:val="23"/>
        </w:rPr>
        <w:t>WRC</w:t>
      </w:r>
      <w:r w:rsidR="00326021" w:rsidRPr="00C6027D">
        <w:rPr>
          <w:rFonts w:asciiTheme="majorHAnsi" w:hAnsiTheme="majorHAnsi" w:cstheme="minorHAnsi"/>
          <w:color w:val="000000" w:themeColor="text1"/>
          <w:szCs w:val="23"/>
        </w:rPr>
        <w:t xml:space="preserve"> acts promptly to eliminate the conduct and impose corrective action as necessary up to and including termination of employees responsible for such acts and severing relationships with vendors </w:t>
      </w:r>
    </w:p>
    <w:p w:rsidR="00EE57AD" w:rsidRPr="00C6027D" w:rsidRDefault="00EE57AD" w:rsidP="00C6027D">
      <w:pPr>
        <w:pStyle w:val="Default"/>
        <w:spacing w:line="276" w:lineRule="auto"/>
        <w:jc w:val="both"/>
        <w:rPr>
          <w:rFonts w:asciiTheme="majorHAnsi" w:hAnsiTheme="majorHAnsi" w:cstheme="minorHAnsi"/>
          <w:i/>
          <w:color w:val="000000" w:themeColor="text1"/>
          <w:sz w:val="23"/>
          <w:szCs w:val="23"/>
        </w:rPr>
      </w:pPr>
    </w:p>
    <w:p w:rsidR="00EE57AD" w:rsidRPr="00C6027D" w:rsidRDefault="00EE57AD" w:rsidP="00C6027D">
      <w:pPr>
        <w:pStyle w:val="Default"/>
        <w:shd w:val="clear" w:color="auto" w:fill="BFBFBF" w:themeFill="background1" w:themeFillShade="BF"/>
        <w:spacing w:line="276" w:lineRule="auto"/>
        <w:jc w:val="both"/>
        <w:rPr>
          <w:rFonts w:asciiTheme="majorHAnsi" w:hAnsiTheme="majorHAnsi" w:cstheme="minorHAnsi"/>
          <w:b/>
          <w:i/>
          <w:color w:val="000000" w:themeColor="text1"/>
          <w:sz w:val="28"/>
          <w:szCs w:val="23"/>
        </w:rPr>
      </w:pPr>
      <w:r w:rsidRPr="00C6027D">
        <w:rPr>
          <w:rFonts w:asciiTheme="majorHAnsi" w:hAnsiTheme="majorHAnsi" w:cstheme="minorHAnsi"/>
          <w:b/>
          <w:i/>
          <w:color w:val="000000" w:themeColor="text1"/>
          <w:sz w:val="28"/>
          <w:szCs w:val="23"/>
        </w:rPr>
        <w:t>BE VIOLENCE FREE</w:t>
      </w:r>
    </w:p>
    <w:p w:rsidR="00EE57AD" w:rsidRPr="00C6027D" w:rsidRDefault="0049423E" w:rsidP="00C6027D">
      <w:pPr>
        <w:pStyle w:val="Default"/>
        <w:spacing w:line="276" w:lineRule="auto"/>
        <w:jc w:val="both"/>
        <w:rPr>
          <w:rFonts w:asciiTheme="majorHAnsi" w:hAnsiTheme="majorHAnsi" w:cstheme="minorHAnsi"/>
          <w:color w:val="000000" w:themeColor="text1"/>
          <w:szCs w:val="23"/>
        </w:rPr>
      </w:pPr>
      <w:r>
        <w:rPr>
          <w:rFonts w:asciiTheme="majorHAnsi" w:hAnsiTheme="majorHAnsi" w:cstheme="minorHAnsi"/>
          <w:color w:val="000000" w:themeColor="text1"/>
          <w:szCs w:val="23"/>
        </w:rPr>
        <w:t>WRC</w:t>
      </w:r>
      <w:r w:rsidR="00EE57AD" w:rsidRPr="00C6027D">
        <w:rPr>
          <w:rFonts w:asciiTheme="majorHAnsi" w:hAnsiTheme="majorHAnsi" w:cstheme="minorHAnsi"/>
          <w:color w:val="000000" w:themeColor="text1"/>
          <w:szCs w:val="23"/>
        </w:rPr>
        <w:t xml:space="preserve"> take a “</w:t>
      </w:r>
      <w:proofErr w:type="gramStart"/>
      <w:r w:rsidR="00EE57AD" w:rsidRPr="00C6027D">
        <w:rPr>
          <w:rFonts w:asciiTheme="majorHAnsi" w:hAnsiTheme="majorHAnsi" w:cstheme="minorHAnsi"/>
          <w:color w:val="000000" w:themeColor="text1"/>
          <w:szCs w:val="23"/>
        </w:rPr>
        <w:t>do</w:t>
      </w:r>
      <w:proofErr w:type="gramEnd"/>
      <w:r w:rsidR="00EE57AD" w:rsidRPr="00C6027D">
        <w:rPr>
          <w:rFonts w:asciiTheme="majorHAnsi" w:hAnsiTheme="majorHAnsi" w:cstheme="minorHAnsi"/>
          <w:color w:val="000000" w:themeColor="text1"/>
          <w:szCs w:val="23"/>
        </w:rPr>
        <w:t xml:space="preserve"> no harm” approach to the work they do in communities. For this reason, it is important to be aware of how patriarchal structures highlight men’s and boys’ vulnerabilities, and largely place women and children in situations that often cause them the most harm. </w:t>
      </w:r>
      <w:r>
        <w:rPr>
          <w:rFonts w:asciiTheme="majorHAnsi" w:hAnsiTheme="majorHAnsi" w:cstheme="minorHAnsi"/>
          <w:color w:val="000000" w:themeColor="text1"/>
          <w:szCs w:val="23"/>
        </w:rPr>
        <w:t>WRC</w:t>
      </w:r>
      <w:r w:rsidR="00EE57AD" w:rsidRPr="00C6027D">
        <w:rPr>
          <w:rFonts w:asciiTheme="majorHAnsi" w:hAnsiTheme="majorHAnsi" w:cstheme="minorHAnsi"/>
          <w:color w:val="000000" w:themeColor="text1"/>
          <w:szCs w:val="23"/>
        </w:rPr>
        <w:t xml:space="preserve"> should work on how to prioritize the safety and wellbeing of all </w:t>
      </w:r>
      <w:r w:rsidR="00EE57AD" w:rsidRPr="00C6027D">
        <w:rPr>
          <w:rFonts w:asciiTheme="majorHAnsi" w:hAnsiTheme="majorHAnsi" w:cstheme="minorHAnsi"/>
          <w:color w:val="000000" w:themeColor="text1"/>
          <w:szCs w:val="23"/>
        </w:rPr>
        <w:lastRenderedPageBreak/>
        <w:t>individuals impacted by their programs and projects. This includes striving to include and take into account the voices of key stakeholders including men, women, boys, girls, and transgender individuals at the community level, and the voices of local activists and organizations in program design, development and evaluation, as well as any other initiative that aims to engage the community.</w:t>
      </w:r>
    </w:p>
    <w:p w:rsidR="00326021" w:rsidRPr="00C6027D" w:rsidRDefault="00326021" w:rsidP="00C6027D">
      <w:pPr>
        <w:pStyle w:val="Default"/>
        <w:spacing w:line="276" w:lineRule="auto"/>
        <w:jc w:val="both"/>
        <w:rPr>
          <w:rFonts w:asciiTheme="majorHAnsi" w:hAnsiTheme="majorHAnsi" w:cstheme="minorHAnsi"/>
          <w:b/>
          <w:bCs/>
          <w:i/>
          <w:color w:val="000000" w:themeColor="text1"/>
          <w:sz w:val="26"/>
          <w:szCs w:val="26"/>
          <w:u w:val="single"/>
        </w:rPr>
      </w:pPr>
    </w:p>
    <w:p w:rsidR="00326021" w:rsidRPr="00C6027D" w:rsidRDefault="00513DD0" w:rsidP="00C6027D">
      <w:pPr>
        <w:pStyle w:val="Default"/>
        <w:spacing w:line="276" w:lineRule="auto"/>
        <w:jc w:val="both"/>
        <w:rPr>
          <w:rFonts w:asciiTheme="majorHAnsi" w:hAnsiTheme="majorHAnsi" w:cstheme="minorHAnsi"/>
          <w:b/>
          <w:bCs/>
          <w:i/>
          <w:color w:val="000000" w:themeColor="text1"/>
          <w:sz w:val="26"/>
          <w:szCs w:val="26"/>
          <w:u w:val="single"/>
        </w:rPr>
      </w:pPr>
      <w:r w:rsidRPr="00C6027D">
        <w:rPr>
          <w:rFonts w:asciiTheme="majorHAnsi" w:hAnsiTheme="majorHAnsi" w:cstheme="minorHAnsi"/>
          <w:b/>
          <w:bCs/>
          <w:i/>
          <w:color w:val="000000" w:themeColor="text1"/>
          <w:sz w:val="26"/>
          <w:szCs w:val="26"/>
          <w:highlight w:val="lightGray"/>
          <w:u w:val="single"/>
        </w:rPr>
        <w:t>ALCOHOL AND DRUGS</w:t>
      </w:r>
    </w:p>
    <w:p w:rsidR="00326021" w:rsidRPr="00C6027D" w:rsidRDefault="0049423E" w:rsidP="00C6027D">
      <w:pPr>
        <w:pStyle w:val="Default"/>
        <w:spacing w:line="276" w:lineRule="auto"/>
        <w:jc w:val="both"/>
        <w:rPr>
          <w:rFonts w:asciiTheme="majorHAnsi" w:hAnsiTheme="majorHAnsi" w:cstheme="minorHAnsi"/>
          <w:color w:val="000000" w:themeColor="text1"/>
          <w:szCs w:val="23"/>
        </w:rPr>
      </w:pPr>
      <w:r>
        <w:rPr>
          <w:rFonts w:asciiTheme="majorHAnsi" w:hAnsiTheme="majorHAnsi" w:cstheme="minorHAnsi"/>
          <w:color w:val="000000" w:themeColor="text1"/>
          <w:szCs w:val="23"/>
        </w:rPr>
        <w:t>WRC</w:t>
      </w:r>
      <w:r w:rsidR="00326021" w:rsidRPr="00C6027D">
        <w:rPr>
          <w:rFonts w:asciiTheme="majorHAnsi" w:hAnsiTheme="majorHAnsi" w:cstheme="minorHAnsi"/>
          <w:color w:val="000000" w:themeColor="text1"/>
          <w:szCs w:val="23"/>
        </w:rPr>
        <w:t xml:space="preserve"> maintains a work environment free from the harmful effects of alcohol and drugs. In recognition of the serious consequences to </w:t>
      </w:r>
      <w:r>
        <w:rPr>
          <w:rFonts w:asciiTheme="majorHAnsi" w:hAnsiTheme="majorHAnsi" w:cstheme="minorHAnsi"/>
          <w:color w:val="000000" w:themeColor="text1"/>
          <w:szCs w:val="23"/>
        </w:rPr>
        <w:t>WRC</w:t>
      </w:r>
      <w:r w:rsidR="00326021" w:rsidRPr="00C6027D">
        <w:rPr>
          <w:rFonts w:asciiTheme="majorHAnsi" w:hAnsiTheme="majorHAnsi" w:cstheme="minorHAnsi"/>
          <w:color w:val="000000" w:themeColor="text1"/>
          <w:szCs w:val="23"/>
        </w:rPr>
        <w:t xml:space="preserve">, all its employees are subject to the following: Any employee who unlawfully manufactures, distributes, dispenses, possesses, uses or is impaired by a controlled/prohibited substance or who manufactures, distributes, dispenses, possesses, uses or is impaired by alcohol on the job, whether on or off </w:t>
      </w:r>
      <w:r>
        <w:rPr>
          <w:rFonts w:asciiTheme="majorHAnsi" w:hAnsiTheme="majorHAnsi" w:cstheme="minorHAnsi"/>
          <w:color w:val="000000" w:themeColor="text1"/>
          <w:szCs w:val="23"/>
        </w:rPr>
        <w:t>WRC</w:t>
      </w:r>
      <w:r w:rsidR="00326021" w:rsidRPr="00C6027D">
        <w:rPr>
          <w:rFonts w:asciiTheme="majorHAnsi" w:hAnsiTheme="majorHAnsi" w:cstheme="minorHAnsi"/>
          <w:color w:val="000000" w:themeColor="text1"/>
          <w:szCs w:val="23"/>
        </w:rPr>
        <w:t xml:space="preserve"> property, will be subject to discipline, up to and including immediate termination. </w:t>
      </w: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7330DD" w:rsidRPr="00C6027D" w:rsidRDefault="007330DD"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 w:val="26"/>
          <w:szCs w:val="26"/>
          <w:u w:val="single"/>
        </w:rPr>
      </w:pPr>
      <w:r w:rsidRPr="00C6027D">
        <w:rPr>
          <w:rFonts w:asciiTheme="majorHAnsi" w:hAnsiTheme="majorHAnsi" w:cstheme="minorHAnsi"/>
          <w:b/>
          <w:bCs/>
          <w:i/>
          <w:color w:val="000000" w:themeColor="text1"/>
          <w:sz w:val="26"/>
          <w:szCs w:val="26"/>
          <w:highlight w:val="lightGray"/>
          <w:u w:val="single"/>
        </w:rPr>
        <w:t xml:space="preserve">CONFLICT OF INTEREST </w:t>
      </w:r>
    </w:p>
    <w:p w:rsidR="00326021" w:rsidRPr="00C6027D" w:rsidRDefault="0049423E" w:rsidP="00C6027D">
      <w:pPr>
        <w:pStyle w:val="Default"/>
        <w:spacing w:line="276" w:lineRule="auto"/>
        <w:jc w:val="both"/>
        <w:rPr>
          <w:rFonts w:asciiTheme="majorHAnsi" w:hAnsiTheme="majorHAnsi" w:cstheme="minorHAnsi"/>
          <w:color w:val="000000" w:themeColor="text1"/>
          <w:sz w:val="23"/>
          <w:szCs w:val="23"/>
        </w:rPr>
      </w:pPr>
      <w:r>
        <w:rPr>
          <w:rFonts w:asciiTheme="majorHAnsi" w:hAnsiTheme="majorHAnsi" w:cstheme="minorHAnsi"/>
          <w:color w:val="000000" w:themeColor="text1"/>
          <w:szCs w:val="23"/>
        </w:rPr>
        <w:t>WRC</w:t>
      </w:r>
      <w:r w:rsidR="00326021" w:rsidRPr="00C6027D">
        <w:rPr>
          <w:rFonts w:asciiTheme="majorHAnsi" w:hAnsiTheme="majorHAnsi" w:cstheme="minorHAnsi"/>
          <w:color w:val="000000" w:themeColor="text1"/>
          <w:szCs w:val="23"/>
        </w:rPr>
        <w:t xml:space="preserve">’s policy requires that each employee be free of any personal interest that could influence his or her judgment or action in the conduct of organizational business or affect his or her responsibility to </w:t>
      </w:r>
      <w:r>
        <w:rPr>
          <w:rFonts w:asciiTheme="majorHAnsi" w:hAnsiTheme="majorHAnsi" w:cstheme="minorHAnsi"/>
          <w:color w:val="000000" w:themeColor="text1"/>
          <w:szCs w:val="23"/>
        </w:rPr>
        <w:t>WRC</w:t>
      </w:r>
      <w:r w:rsidR="00B52B48" w:rsidRPr="00C6027D">
        <w:rPr>
          <w:rFonts w:asciiTheme="majorHAnsi" w:hAnsiTheme="majorHAnsi" w:cstheme="minorHAnsi"/>
          <w:color w:val="000000" w:themeColor="text1"/>
          <w:szCs w:val="23"/>
        </w:rPr>
        <w:t xml:space="preserve">. </w:t>
      </w:r>
      <w:r w:rsidR="00326021" w:rsidRPr="00C6027D">
        <w:rPr>
          <w:rFonts w:asciiTheme="majorHAnsi" w:hAnsiTheme="majorHAnsi" w:cstheme="minorHAnsi"/>
          <w:color w:val="000000" w:themeColor="text1"/>
          <w:szCs w:val="23"/>
        </w:rPr>
        <w:t xml:space="preserve">An employee must not only avoid situations that give rise or could give rise to a conflict of interest, but also situations that create the appearance of a conflict of interest. This policy is not intended to detail every situation that could give rise to a conflict of interest. A person with ordinary good judgment should know whether or not a particular activity involves an actual or potential conflict. </w:t>
      </w: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 w:val="23"/>
          <w:szCs w:val="23"/>
          <w:u w:val="single"/>
        </w:rPr>
      </w:pPr>
      <w:r w:rsidRPr="00C6027D">
        <w:rPr>
          <w:rFonts w:asciiTheme="majorHAnsi" w:hAnsiTheme="majorHAnsi" w:cstheme="minorHAnsi"/>
          <w:b/>
          <w:bCs/>
          <w:i/>
          <w:color w:val="000000" w:themeColor="text1"/>
          <w:sz w:val="23"/>
          <w:szCs w:val="23"/>
          <w:highlight w:val="lightGray"/>
          <w:u w:val="single"/>
        </w:rPr>
        <w:t>INVOLVEMENT WITH OTHER ORGANIZATIONS</w:t>
      </w:r>
      <w:r w:rsidRPr="00C6027D">
        <w:rPr>
          <w:rFonts w:asciiTheme="majorHAnsi" w:hAnsiTheme="majorHAnsi" w:cstheme="minorHAnsi"/>
          <w:b/>
          <w:bCs/>
          <w:i/>
          <w:color w:val="000000" w:themeColor="text1"/>
          <w:sz w:val="23"/>
          <w:szCs w:val="23"/>
          <w:u w:val="single"/>
        </w:rPr>
        <w:t xml:space="preserve"> </w:t>
      </w:r>
    </w:p>
    <w:p w:rsidR="00326021" w:rsidRPr="00C6027D" w:rsidRDefault="00326021" w:rsidP="00C6027D">
      <w:pPr>
        <w:pStyle w:val="Default"/>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No employee or their family member may have, directly or indirectly, a significant financial interest in, involvement with or obligation to, any</w:t>
      </w:r>
      <w:r w:rsidR="005E4186" w:rsidRPr="00C6027D">
        <w:rPr>
          <w:rFonts w:asciiTheme="majorHAnsi" w:hAnsiTheme="majorHAnsi" w:cstheme="minorHAnsi"/>
          <w:color w:val="000000" w:themeColor="text1"/>
          <w:szCs w:val="23"/>
        </w:rPr>
        <w:t xml:space="preserve"> other</w:t>
      </w:r>
      <w:r w:rsidRPr="00C6027D">
        <w:rPr>
          <w:rFonts w:asciiTheme="majorHAnsi" w:hAnsiTheme="majorHAnsi" w:cstheme="minorHAnsi"/>
          <w:color w:val="000000" w:themeColor="text1"/>
          <w:szCs w:val="23"/>
        </w:rPr>
        <w:t xml:space="preserve"> organization which does or seeks to do business with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 unless the interest or obligation has been fully disclosed in writing to the employee's line manager, respective HR Manager and it has been determined that the employee's duties for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will not require him to make decisions or take actions that could be influenced by such interest, involvement or obligation. A "family member", for purposes of this policy, includes a close relative (by blood or marriage) and also any person living in the same household with the employee. Any financial interest in, involvement with or loan from an organization that might influence the judgment or action of an employee in the conduct of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’s activities will be considered "significant". A loan from a financial institution at prevailing interest rates and on commercial terms may be disregarded if otherwise restricted by prudential regulations or any other regulation prevailing in the country. In addition to the potential for a conflict of interest arising from an employee's service with another organization, a conflict of interest may also arise if a family member becomes eligible for a significant benefit, such as commissions or bonuses, from the other </w:t>
      </w:r>
      <w:r w:rsidRPr="00C6027D">
        <w:rPr>
          <w:rFonts w:asciiTheme="majorHAnsi" w:hAnsiTheme="majorHAnsi" w:cstheme="minorHAnsi"/>
          <w:color w:val="000000" w:themeColor="text1"/>
          <w:szCs w:val="23"/>
        </w:rPr>
        <w:lastRenderedPageBreak/>
        <w:t xml:space="preserve">organization (even in the absence of a financial interest in that business organization) if it does business with </w:t>
      </w:r>
      <w:r w:rsidR="0049423E">
        <w:rPr>
          <w:rFonts w:asciiTheme="majorHAnsi" w:hAnsiTheme="majorHAnsi" w:cstheme="minorHAnsi"/>
          <w:color w:val="000000" w:themeColor="text1"/>
          <w:szCs w:val="23"/>
        </w:rPr>
        <w:t>WRC</w:t>
      </w: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u w:val="single"/>
        </w:rPr>
      </w:pPr>
    </w:p>
    <w:p w:rsidR="00A62EF7" w:rsidRPr="00C6027D" w:rsidRDefault="0054470B" w:rsidP="00C6027D">
      <w:pPr>
        <w:pStyle w:val="Default"/>
        <w:spacing w:line="276" w:lineRule="auto"/>
        <w:jc w:val="both"/>
        <w:rPr>
          <w:rFonts w:asciiTheme="majorHAnsi" w:hAnsiTheme="majorHAnsi" w:cstheme="minorHAnsi"/>
          <w:b/>
          <w:bCs/>
          <w:i/>
          <w:color w:val="000000" w:themeColor="text1"/>
          <w:szCs w:val="23"/>
          <w:u w:val="single"/>
        </w:rPr>
      </w:pPr>
      <w:r w:rsidRPr="00C6027D">
        <w:rPr>
          <w:rFonts w:asciiTheme="majorHAnsi" w:hAnsiTheme="majorHAnsi" w:cstheme="minorHAnsi"/>
          <w:b/>
          <w:bCs/>
          <w:i/>
          <w:color w:val="000000" w:themeColor="text1"/>
          <w:szCs w:val="23"/>
          <w:highlight w:val="lightGray"/>
          <w:u w:val="single"/>
        </w:rPr>
        <w:t>GIFTS, HONORS, FAVORS OR OTHER BENEFIT</w:t>
      </w:r>
    </w:p>
    <w:p w:rsidR="00A62EF7" w:rsidRPr="00C6027D" w:rsidRDefault="00A62EF7" w:rsidP="00C6027D">
      <w:pPr>
        <w:pStyle w:val="Default"/>
        <w:spacing w:line="276" w:lineRule="auto"/>
        <w:jc w:val="both"/>
        <w:rPr>
          <w:rFonts w:asciiTheme="majorHAnsi" w:hAnsiTheme="majorHAnsi" w:cstheme="minorHAnsi"/>
          <w:b/>
          <w:bCs/>
          <w:i/>
          <w:color w:val="000000" w:themeColor="text1"/>
          <w:sz w:val="23"/>
          <w:szCs w:val="23"/>
        </w:rPr>
      </w:pPr>
    </w:p>
    <w:p w:rsidR="00A62EF7" w:rsidRPr="00C6027D" w:rsidRDefault="0049423E" w:rsidP="00C6027D">
      <w:pPr>
        <w:pStyle w:val="Default"/>
        <w:spacing w:line="276" w:lineRule="auto"/>
        <w:jc w:val="both"/>
        <w:rPr>
          <w:rFonts w:asciiTheme="majorHAnsi" w:hAnsiTheme="majorHAnsi" w:cstheme="minorHAnsi"/>
          <w:color w:val="000000" w:themeColor="text1"/>
          <w:szCs w:val="23"/>
        </w:rPr>
      </w:pPr>
      <w:r>
        <w:rPr>
          <w:rFonts w:asciiTheme="majorHAnsi" w:hAnsiTheme="majorHAnsi" w:cstheme="minorHAnsi"/>
          <w:color w:val="000000" w:themeColor="text1"/>
          <w:szCs w:val="23"/>
        </w:rPr>
        <w:t>WRC</w:t>
      </w:r>
      <w:r w:rsidR="00A62EF7" w:rsidRPr="00C6027D">
        <w:rPr>
          <w:rFonts w:asciiTheme="majorHAnsi" w:hAnsiTheme="majorHAnsi" w:cstheme="minorHAnsi"/>
          <w:color w:val="000000" w:themeColor="text1"/>
          <w:szCs w:val="23"/>
        </w:rPr>
        <w:t xml:space="preserve"> personnel shall not solicit or accept gifts honors or other benefits from </w:t>
      </w:r>
      <w:r w:rsidR="005E4186" w:rsidRPr="00C6027D">
        <w:rPr>
          <w:rFonts w:asciiTheme="majorHAnsi" w:hAnsiTheme="majorHAnsi" w:cstheme="minorHAnsi"/>
          <w:color w:val="000000" w:themeColor="text1"/>
          <w:szCs w:val="23"/>
        </w:rPr>
        <w:t>external to</w:t>
      </w:r>
      <w:r w:rsidR="00A62EF7" w:rsidRPr="00C6027D">
        <w:rPr>
          <w:rFonts w:asciiTheme="majorHAnsi" w:hAnsiTheme="majorHAnsi" w:cstheme="minorHAnsi"/>
          <w:color w:val="000000" w:themeColor="text1"/>
          <w:szCs w:val="23"/>
        </w:rPr>
        <w:t xml:space="preserve"> </w:t>
      </w:r>
      <w:r>
        <w:rPr>
          <w:rFonts w:asciiTheme="majorHAnsi" w:hAnsiTheme="majorHAnsi" w:cstheme="minorHAnsi"/>
          <w:color w:val="000000" w:themeColor="text1"/>
          <w:szCs w:val="23"/>
        </w:rPr>
        <w:t>WRC</w:t>
      </w:r>
      <w:r w:rsidR="00A62EF7" w:rsidRPr="00C6027D">
        <w:rPr>
          <w:rFonts w:asciiTheme="majorHAnsi" w:hAnsiTheme="majorHAnsi" w:cstheme="minorHAnsi"/>
          <w:color w:val="000000" w:themeColor="text1"/>
          <w:szCs w:val="23"/>
        </w:rPr>
        <w:t xml:space="preserve"> which may bring into question their independence , impartiality and integrity , unless the acceptance of such gifts , honors , favors and other benefits is pursuant to applicable policies and regulations.</w:t>
      </w:r>
    </w:p>
    <w:p w:rsidR="00A62EF7" w:rsidRPr="00C6027D" w:rsidRDefault="00A62EF7" w:rsidP="00C6027D">
      <w:pPr>
        <w:pStyle w:val="Default"/>
        <w:spacing w:line="276" w:lineRule="auto"/>
        <w:jc w:val="both"/>
        <w:rPr>
          <w:rFonts w:asciiTheme="majorHAnsi" w:hAnsiTheme="majorHAnsi" w:cstheme="minorHAnsi"/>
          <w:color w:val="000000" w:themeColor="text1"/>
          <w:szCs w:val="23"/>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Cs w:val="23"/>
          <w:u w:val="single"/>
        </w:rPr>
      </w:pPr>
      <w:r w:rsidRPr="00C6027D">
        <w:rPr>
          <w:rFonts w:asciiTheme="majorHAnsi" w:hAnsiTheme="majorHAnsi" w:cstheme="minorHAnsi"/>
          <w:b/>
          <w:bCs/>
          <w:i/>
          <w:color w:val="000000" w:themeColor="text1"/>
          <w:szCs w:val="23"/>
          <w:highlight w:val="lightGray"/>
          <w:u w:val="single"/>
        </w:rPr>
        <w:t>OUTSIDE WORK</w:t>
      </w:r>
      <w:r w:rsidRPr="00C6027D">
        <w:rPr>
          <w:rFonts w:asciiTheme="majorHAnsi" w:hAnsiTheme="majorHAnsi" w:cstheme="minorHAnsi"/>
          <w:b/>
          <w:bCs/>
          <w:i/>
          <w:color w:val="000000" w:themeColor="text1"/>
          <w:szCs w:val="23"/>
          <w:u w:val="single"/>
        </w:rPr>
        <w:t xml:space="preserve"> </w:t>
      </w:r>
    </w:p>
    <w:p w:rsidR="00326021" w:rsidRPr="00C6027D" w:rsidRDefault="00326021" w:rsidP="00C6027D">
      <w:pPr>
        <w:pStyle w:val="Default"/>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A conflict of interest may also exist when an employee engages in an independent business venture or performs work or services for another organization to the extent that the activity prevents the employee from devoting the time and effort to the organization, required by his or her position. In such cases, the written approval either of any respective must be obtained in the case of all full-time employees.</w:t>
      </w:r>
    </w:p>
    <w:p w:rsidR="00326021" w:rsidRPr="00C6027D" w:rsidRDefault="00326021" w:rsidP="00C6027D">
      <w:pPr>
        <w:pStyle w:val="Heading2"/>
        <w:spacing w:line="276" w:lineRule="auto"/>
        <w:rPr>
          <w:rFonts w:asciiTheme="majorHAnsi" w:hAnsiTheme="majorHAnsi" w:cstheme="minorHAnsi"/>
          <w:i/>
          <w:color w:val="000000" w:themeColor="text1"/>
          <w:sz w:val="24"/>
          <w:szCs w:val="24"/>
          <w:u w:val="single"/>
        </w:rPr>
      </w:pPr>
      <w:r w:rsidRPr="00C6027D">
        <w:rPr>
          <w:rFonts w:asciiTheme="majorHAnsi" w:hAnsiTheme="majorHAnsi" w:cstheme="minorHAnsi"/>
          <w:i/>
          <w:color w:val="000000" w:themeColor="text1"/>
          <w:sz w:val="24"/>
          <w:szCs w:val="24"/>
          <w:highlight w:val="lightGray"/>
          <w:u w:val="single"/>
        </w:rPr>
        <w:t>PROFESSIONAL USE OF SOCIAL MEDIA</w:t>
      </w:r>
    </w:p>
    <w:p w:rsidR="00326021" w:rsidRPr="00C6027D" w:rsidRDefault="0049423E" w:rsidP="00C6027D">
      <w:pPr>
        <w:pStyle w:val="Guidance"/>
        <w:spacing w:line="276" w:lineRule="auto"/>
        <w:jc w:val="both"/>
        <w:rPr>
          <w:rFonts w:asciiTheme="majorHAnsi" w:hAnsiTheme="majorHAnsi" w:cstheme="minorHAnsi"/>
          <w:color w:val="000000" w:themeColor="text1"/>
          <w:sz w:val="24"/>
        </w:rPr>
      </w:pPr>
      <w:r>
        <w:rPr>
          <w:rFonts w:asciiTheme="majorHAnsi" w:eastAsiaTheme="minorHAnsi" w:hAnsiTheme="majorHAnsi" w:cstheme="minorHAnsi"/>
          <w:color w:val="000000" w:themeColor="text1"/>
          <w:sz w:val="24"/>
          <w:szCs w:val="22"/>
          <w:lang w:val="en-US" w:eastAsia="en-US"/>
        </w:rPr>
        <w:t>WRC</w:t>
      </w:r>
      <w:r w:rsidR="005E4186" w:rsidRPr="00C6027D">
        <w:rPr>
          <w:rFonts w:asciiTheme="majorHAnsi" w:eastAsiaTheme="minorHAnsi" w:hAnsiTheme="majorHAnsi" w:cstheme="minorHAnsi"/>
          <w:color w:val="000000" w:themeColor="text1"/>
          <w:sz w:val="24"/>
          <w:szCs w:val="22"/>
          <w:lang w:val="en-US" w:eastAsia="en-US"/>
        </w:rPr>
        <w:t xml:space="preserve"> </w:t>
      </w:r>
      <w:r w:rsidR="00326021" w:rsidRPr="00C6027D">
        <w:rPr>
          <w:rFonts w:asciiTheme="majorHAnsi" w:hAnsiTheme="majorHAnsi" w:cstheme="minorHAnsi"/>
          <w:color w:val="000000" w:themeColor="text1"/>
          <w:sz w:val="24"/>
        </w:rPr>
        <w:t xml:space="preserve">expects its employees to maintain a certain standard of behaviour when using Social Media for work or personal purposes. </w:t>
      </w:r>
    </w:p>
    <w:p w:rsidR="00326021" w:rsidRPr="00C6027D" w:rsidRDefault="00326021" w:rsidP="00C6027D">
      <w:pPr>
        <w:spacing w:before="120" w:after="0"/>
        <w:jc w:val="both"/>
        <w:rPr>
          <w:rFonts w:asciiTheme="majorHAnsi" w:hAnsiTheme="majorHAnsi" w:cstheme="minorHAnsi"/>
          <w:color w:val="000000" w:themeColor="text1"/>
          <w:sz w:val="24"/>
        </w:rPr>
      </w:pPr>
      <w:r w:rsidRPr="00C6027D">
        <w:rPr>
          <w:rFonts w:asciiTheme="majorHAnsi" w:hAnsiTheme="majorHAnsi" w:cstheme="minorHAnsi"/>
          <w:color w:val="000000" w:themeColor="text1"/>
          <w:sz w:val="24"/>
        </w:rPr>
        <w:t>Posting</w:t>
      </w:r>
      <w:r w:rsidR="005E4186" w:rsidRPr="00C6027D">
        <w:rPr>
          <w:rFonts w:asciiTheme="majorHAnsi" w:hAnsiTheme="majorHAnsi" w:cstheme="minorHAnsi"/>
          <w:color w:val="000000" w:themeColor="text1"/>
          <w:sz w:val="24"/>
        </w:rPr>
        <w:t xml:space="preserve"> comments for and on behalf of </w:t>
      </w:r>
      <w:r w:rsidR="0049423E">
        <w:rPr>
          <w:rFonts w:asciiTheme="majorHAnsi" w:hAnsiTheme="majorHAnsi" w:cstheme="minorHAnsi"/>
          <w:color w:val="000000" w:themeColor="text1"/>
          <w:sz w:val="24"/>
        </w:rPr>
        <w:t>WRC</w:t>
      </w:r>
      <w:r w:rsidR="007330DD" w:rsidRPr="00C6027D">
        <w:rPr>
          <w:rFonts w:asciiTheme="majorHAnsi" w:hAnsiTheme="majorHAnsi" w:cstheme="minorHAnsi"/>
          <w:color w:val="000000" w:themeColor="text1"/>
          <w:sz w:val="24"/>
        </w:rPr>
        <w:t xml:space="preserve"> on</w:t>
      </w:r>
      <w:r w:rsidRPr="00C6027D">
        <w:rPr>
          <w:rFonts w:asciiTheme="majorHAnsi" w:hAnsiTheme="majorHAnsi" w:cstheme="minorHAnsi"/>
          <w:color w:val="000000" w:themeColor="text1"/>
          <w:sz w:val="24"/>
        </w:rPr>
        <w:t xml:space="preserve"> any public and/or private web-based forums or message boards or other int</w:t>
      </w:r>
      <w:r w:rsidR="005E4186" w:rsidRPr="00C6027D">
        <w:rPr>
          <w:rFonts w:asciiTheme="majorHAnsi" w:hAnsiTheme="majorHAnsi" w:cstheme="minorHAnsi"/>
          <w:color w:val="000000" w:themeColor="text1"/>
          <w:sz w:val="24"/>
        </w:rPr>
        <w:t>ernet sites is prohibited</w:t>
      </w: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 w:val="23"/>
          <w:szCs w:val="23"/>
          <w:u w:val="single"/>
        </w:rPr>
      </w:pPr>
      <w:r w:rsidRPr="00C6027D">
        <w:rPr>
          <w:rFonts w:asciiTheme="majorHAnsi" w:hAnsiTheme="majorHAnsi" w:cstheme="minorHAnsi"/>
          <w:i/>
          <w:color w:val="000000" w:themeColor="text1"/>
          <w:sz w:val="23"/>
          <w:szCs w:val="23"/>
        </w:rPr>
        <w:t xml:space="preserve"> </w:t>
      </w:r>
      <w:r w:rsidRPr="00C6027D">
        <w:rPr>
          <w:rFonts w:asciiTheme="majorHAnsi" w:hAnsiTheme="majorHAnsi" w:cstheme="minorHAnsi"/>
          <w:b/>
          <w:bCs/>
          <w:i/>
          <w:color w:val="000000" w:themeColor="text1"/>
          <w:sz w:val="23"/>
          <w:szCs w:val="23"/>
          <w:highlight w:val="lightGray"/>
          <w:u w:val="single"/>
        </w:rPr>
        <w:t>MISUSE OF PROPRIETARY INFORMATION</w:t>
      </w:r>
      <w:r w:rsidRPr="00C6027D">
        <w:rPr>
          <w:rFonts w:asciiTheme="majorHAnsi" w:hAnsiTheme="majorHAnsi" w:cstheme="minorHAnsi"/>
          <w:b/>
          <w:bCs/>
          <w:i/>
          <w:color w:val="000000" w:themeColor="text1"/>
          <w:sz w:val="23"/>
          <w:szCs w:val="23"/>
          <w:u w:val="single"/>
        </w:rPr>
        <w:t xml:space="preserve"> </w:t>
      </w:r>
    </w:p>
    <w:p w:rsidR="00326021" w:rsidRPr="00C6027D" w:rsidRDefault="00326021" w:rsidP="00C6027D">
      <w:pPr>
        <w:pStyle w:val="Default"/>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 xml:space="preserve">Information obtained as a result of employment that is not generally available to the public, may not be communicated to any individual(s) or organizations outside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till two years after retirement/separation from the services of </w:t>
      </w:r>
      <w:r w:rsidR="0049423E">
        <w:rPr>
          <w:rFonts w:asciiTheme="majorHAnsi" w:hAnsiTheme="majorHAnsi" w:cstheme="minorHAnsi"/>
          <w:color w:val="000000" w:themeColor="text1"/>
          <w:szCs w:val="23"/>
        </w:rPr>
        <w:t>WRC</w:t>
      </w:r>
    </w:p>
    <w:p w:rsidR="00326021" w:rsidRPr="00C6027D" w:rsidRDefault="00326021" w:rsidP="00C6027D">
      <w:pPr>
        <w:pStyle w:val="Default"/>
        <w:spacing w:line="276" w:lineRule="auto"/>
        <w:jc w:val="both"/>
        <w:rPr>
          <w:rFonts w:asciiTheme="majorHAnsi" w:hAnsiTheme="majorHAnsi" w:cstheme="minorHAnsi"/>
          <w:color w:val="000000" w:themeColor="text1"/>
          <w:szCs w:val="23"/>
        </w:rPr>
      </w:pPr>
    </w:p>
    <w:p w:rsidR="00326021" w:rsidRPr="00C6027D" w:rsidRDefault="00326021" w:rsidP="00C6027D">
      <w:pPr>
        <w:pStyle w:val="Heading2"/>
        <w:spacing w:line="276" w:lineRule="auto"/>
        <w:rPr>
          <w:rFonts w:asciiTheme="majorHAnsi" w:hAnsiTheme="majorHAnsi"/>
          <w:i/>
          <w:sz w:val="24"/>
          <w:szCs w:val="24"/>
          <w:u w:val="single"/>
        </w:rPr>
      </w:pPr>
      <w:r w:rsidRPr="00C6027D">
        <w:rPr>
          <w:rFonts w:asciiTheme="majorHAnsi" w:hAnsiTheme="majorHAnsi"/>
          <w:i/>
          <w:sz w:val="24"/>
          <w:szCs w:val="24"/>
          <w:highlight w:val="lightGray"/>
          <w:u w:val="single"/>
        </w:rPr>
        <w:t>Environment</w:t>
      </w:r>
    </w:p>
    <w:p w:rsidR="00326021" w:rsidRPr="00C6027D" w:rsidRDefault="00326021" w:rsidP="00C6027D">
      <w:pPr>
        <w:pStyle w:val="Default"/>
        <w:spacing w:line="276" w:lineRule="auto"/>
        <w:jc w:val="both"/>
        <w:rPr>
          <w:rFonts w:asciiTheme="majorHAnsi" w:hAnsiTheme="majorHAnsi"/>
        </w:rPr>
      </w:pPr>
      <w:r w:rsidRPr="00C6027D">
        <w:rPr>
          <w:rFonts w:asciiTheme="majorHAnsi" w:hAnsiTheme="majorHAnsi"/>
        </w:rPr>
        <w:t xml:space="preserve">It is important that your workstation and or desk </w:t>
      </w:r>
      <w:proofErr w:type="gramStart"/>
      <w:r w:rsidRPr="00C6027D">
        <w:rPr>
          <w:rFonts w:asciiTheme="majorHAnsi" w:hAnsiTheme="majorHAnsi"/>
        </w:rPr>
        <w:t>remains</w:t>
      </w:r>
      <w:proofErr w:type="gramEnd"/>
      <w:r w:rsidRPr="00C6027D">
        <w:rPr>
          <w:rFonts w:asciiTheme="majorHAnsi" w:hAnsiTheme="majorHAnsi"/>
        </w:rPr>
        <w:t xml:space="preserve"> clean and tidy and free of boxes, papers and magazines. Our expectation is that your workstation will be cleared and tidied at the end of every day.</w:t>
      </w:r>
    </w:p>
    <w:p w:rsidR="00326021" w:rsidRPr="00C6027D" w:rsidRDefault="00326021" w:rsidP="00C6027D">
      <w:pPr>
        <w:jc w:val="both"/>
        <w:rPr>
          <w:rFonts w:asciiTheme="majorHAnsi" w:hAnsiTheme="majorHAnsi"/>
          <w:sz w:val="24"/>
          <w:szCs w:val="24"/>
        </w:rPr>
      </w:pPr>
      <w:r w:rsidRPr="00C6027D">
        <w:rPr>
          <w:rFonts w:asciiTheme="majorHAnsi" w:hAnsiTheme="majorHAnsi"/>
          <w:sz w:val="24"/>
          <w:szCs w:val="24"/>
        </w:rPr>
        <w:t xml:space="preserve">Please keep the kitchen and bathroom areas clean at all times, cleaning up after use. </w:t>
      </w:r>
      <w:proofErr w:type="gramStart"/>
      <w:r w:rsidRPr="00C6027D">
        <w:rPr>
          <w:rFonts w:asciiTheme="majorHAnsi" w:hAnsiTheme="majorHAnsi"/>
          <w:sz w:val="24"/>
          <w:szCs w:val="24"/>
        </w:rPr>
        <w:t>you</w:t>
      </w:r>
      <w:proofErr w:type="gramEnd"/>
      <w:r w:rsidRPr="00C6027D">
        <w:rPr>
          <w:rFonts w:asciiTheme="majorHAnsi" w:hAnsiTheme="majorHAnsi"/>
          <w:sz w:val="24"/>
          <w:szCs w:val="24"/>
        </w:rPr>
        <w:t xml:space="preserve"> should be respectful to others by always cleaning up after yourself. </w:t>
      </w:r>
    </w:p>
    <w:p w:rsidR="00326021" w:rsidRPr="00C6027D" w:rsidRDefault="00326021" w:rsidP="00C6027D">
      <w:pPr>
        <w:pStyle w:val="Default"/>
        <w:spacing w:line="276" w:lineRule="auto"/>
        <w:jc w:val="both"/>
        <w:rPr>
          <w:rFonts w:asciiTheme="majorHAnsi" w:hAnsiTheme="majorHAnsi" w:cstheme="minorHAnsi"/>
          <w:color w:val="000000" w:themeColor="text1"/>
        </w:rPr>
      </w:pPr>
      <w:r w:rsidRPr="00C6027D">
        <w:rPr>
          <w:rFonts w:asciiTheme="majorHAnsi" w:hAnsiTheme="majorHAnsi"/>
        </w:rPr>
        <w:t>If there are any issues with these facilities you should notify your Manager immediately</w:t>
      </w: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 w:val="23"/>
          <w:szCs w:val="23"/>
          <w:u w:val="single"/>
        </w:rPr>
      </w:pPr>
      <w:r w:rsidRPr="00C6027D">
        <w:rPr>
          <w:rFonts w:asciiTheme="majorHAnsi" w:hAnsiTheme="majorHAnsi" w:cstheme="minorHAnsi"/>
          <w:b/>
          <w:bCs/>
          <w:i/>
          <w:color w:val="000000" w:themeColor="text1"/>
          <w:sz w:val="23"/>
          <w:szCs w:val="23"/>
          <w:highlight w:val="lightGray"/>
          <w:u w:val="single"/>
        </w:rPr>
        <w:lastRenderedPageBreak/>
        <w:t>MISAPPROPRIATION OF BUSINESS</w:t>
      </w:r>
      <w:r w:rsidRPr="00C6027D">
        <w:rPr>
          <w:rFonts w:asciiTheme="majorHAnsi" w:hAnsiTheme="majorHAnsi" w:cstheme="minorHAnsi"/>
          <w:b/>
          <w:bCs/>
          <w:i/>
          <w:color w:val="000000" w:themeColor="text1"/>
          <w:sz w:val="23"/>
          <w:szCs w:val="23"/>
          <w:u w:val="single"/>
        </w:rPr>
        <w:t xml:space="preserve"> </w:t>
      </w:r>
    </w:p>
    <w:p w:rsidR="00326021" w:rsidRPr="00C6027D" w:rsidRDefault="00326021" w:rsidP="00C6027D">
      <w:pPr>
        <w:pStyle w:val="Default"/>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 xml:space="preserve">A conflict of interest may also exist when an employee, without the knowledge and consent of the </w:t>
      </w:r>
      <w:r w:rsidR="0049423E">
        <w:rPr>
          <w:rFonts w:asciiTheme="majorHAnsi" w:hAnsiTheme="majorHAnsi" w:cstheme="minorHAnsi"/>
          <w:color w:val="000000" w:themeColor="text1"/>
          <w:szCs w:val="23"/>
        </w:rPr>
        <w:t>WRC</w:t>
      </w:r>
      <w:r w:rsidRPr="00C6027D">
        <w:rPr>
          <w:rFonts w:asciiTheme="majorHAnsi" w:hAnsiTheme="majorHAnsi" w:cstheme="minorHAnsi"/>
          <w:color w:val="000000" w:themeColor="text1"/>
          <w:szCs w:val="23"/>
        </w:rPr>
        <w:t xml:space="preserve"> Management, appropriates to himself or herself, or to another person or organization, the benefit of an arrangement of a business venture, opportunity, or potential that the employee learns about or develops in the course of employment and that is related to any current or prospective undertaking of </w:t>
      </w:r>
      <w:r w:rsidR="0049423E">
        <w:rPr>
          <w:rFonts w:asciiTheme="majorHAnsi" w:hAnsiTheme="majorHAnsi" w:cstheme="minorHAnsi"/>
          <w:color w:val="000000" w:themeColor="text1"/>
          <w:szCs w:val="23"/>
        </w:rPr>
        <w:t>WRC</w:t>
      </w:r>
    </w:p>
    <w:p w:rsidR="00326021" w:rsidRPr="00C6027D" w:rsidRDefault="00326021" w:rsidP="00C6027D">
      <w:pPr>
        <w:pStyle w:val="Default"/>
        <w:spacing w:line="276" w:lineRule="auto"/>
        <w:jc w:val="both"/>
        <w:rPr>
          <w:rFonts w:asciiTheme="majorHAnsi" w:hAnsiTheme="majorHAnsi" w:cstheme="minorHAnsi"/>
          <w:i/>
          <w:color w:val="000000" w:themeColor="text1"/>
          <w:sz w:val="23"/>
          <w:szCs w:val="23"/>
        </w:rPr>
      </w:pPr>
    </w:p>
    <w:p w:rsidR="00326021" w:rsidRPr="00C6027D" w:rsidRDefault="00326021" w:rsidP="00C6027D">
      <w:pPr>
        <w:pStyle w:val="Default"/>
        <w:spacing w:line="276" w:lineRule="auto"/>
        <w:jc w:val="both"/>
        <w:rPr>
          <w:rFonts w:asciiTheme="majorHAnsi" w:hAnsiTheme="majorHAnsi" w:cstheme="minorHAnsi"/>
          <w:b/>
          <w:bCs/>
          <w:i/>
          <w:color w:val="000000" w:themeColor="text1"/>
          <w:sz w:val="23"/>
          <w:szCs w:val="23"/>
          <w:u w:val="single"/>
        </w:rPr>
      </w:pPr>
      <w:r w:rsidRPr="00C6027D">
        <w:rPr>
          <w:rFonts w:asciiTheme="majorHAnsi" w:hAnsiTheme="majorHAnsi" w:cstheme="minorHAnsi"/>
          <w:b/>
          <w:bCs/>
          <w:i/>
          <w:color w:val="000000" w:themeColor="text1"/>
          <w:sz w:val="23"/>
          <w:szCs w:val="23"/>
          <w:highlight w:val="lightGray"/>
          <w:u w:val="single"/>
        </w:rPr>
        <w:t>RESOLVING QUESTIONABLE SITUATIONS</w:t>
      </w:r>
      <w:r w:rsidRPr="00C6027D">
        <w:rPr>
          <w:rFonts w:asciiTheme="majorHAnsi" w:hAnsiTheme="majorHAnsi" w:cstheme="minorHAnsi"/>
          <w:b/>
          <w:bCs/>
          <w:i/>
          <w:color w:val="000000" w:themeColor="text1"/>
          <w:sz w:val="23"/>
          <w:szCs w:val="23"/>
          <w:u w:val="single"/>
        </w:rPr>
        <w:t xml:space="preserve"> </w:t>
      </w:r>
    </w:p>
    <w:p w:rsidR="00326021" w:rsidRPr="00C6027D" w:rsidRDefault="00326021" w:rsidP="00C6027D">
      <w:pPr>
        <w:pStyle w:val="Default"/>
        <w:spacing w:line="276" w:lineRule="auto"/>
        <w:jc w:val="both"/>
        <w:rPr>
          <w:rFonts w:asciiTheme="majorHAnsi" w:hAnsiTheme="majorHAnsi" w:cstheme="minorHAnsi"/>
          <w:color w:val="000000" w:themeColor="text1"/>
          <w:szCs w:val="23"/>
        </w:rPr>
      </w:pPr>
      <w:r w:rsidRPr="00C6027D">
        <w:rPr>
          <w:rFonts w:asciiTheme="majorHAnsi" w:hAnsiTheme="majorHAnsi" w:cstheme="minorHAnsi"/>
          <w:color w:val="000000" w:themeColor="text1"/>
          <w:szCs w:val="23"/>
        </w:rPr>
        <w:t>Any employee who is, or thinks he may be, confronted with a conflict of interest situation should immediately r</w:t>
      </w:r>
      <w:r w:rsidR="005D2374" w:rsidRPr="00C6027D">
        <w:rPr>
          <w:rFonts w:asciiTheme="majorHAnsi" w:hAnsiTheme="majorHAnsi" w:cstheme="minorHAnsi"/>
          <w:color w:val="000000" w:themeColor="text1"/>
          <w:szCs w:val="23"/>
        </w:rPr>
        <w:t xml:space="preserve">equest a determination from his/her </w:t>
      </w:r>
      <w:r w:rsidRPr="00C6027D">
        <w:rPr>
          <w:rFonts w:asciiTheme="majorHAnsi" w:hAnsiTheme="majorHAnsi" w:cstheme="minorHAnsi"/>
          <w:color w:val="000000" w:themeColor="text1"/>
          <w:szCs w:val="23"/>
        </w:rPr>
        <w:t xml:space="preserve">HR Manager, based on full disclosure and consideration of all relevant facts and circumstances, such a situation in fact exists, and if so, what steps should be taken to correct or avoid the situation. </w:t>
      </w:r>
    </w:p>
    <w:p w:rsidR="008473FB" w:rsidRPr="00C6027D" w:rsidRDefault="008473FB" w:rsidP="00C6027D">
      <w:pPr>
        <w:jc w:val="both"/>
        <w:rPr>
          <w:rFonts w:asciiTheme="majorHAnsi" w:hAnsiTheme="majorHAnsi"/>
          <w:sz w:val="24"/>
        </w:rPr>
      </w:pPr>
    </w:p>
    <w:p w:rsidR="00C30D56" w:rsidRPr="00C6027D" w:rsidRDefault="00C30D56" w:rsidP="00C6027D">
      <w:pPr>
        <w:rPr>
          <w:rFonts w:asciiTheme="majorHAnsi" w:hAnsiTheme="majorHAnsi"/>
          <w:b/>
          <w:i/>
          <w:color w:val="000000" w:themeColor="text1"/>
        </w:rPr>
      </w:pPr>
      <w:r w:rsidRPr="00C6027D">
        <w:rPr>
          <w:rFonts w:asciiTheme="majorHAnsi" w:hAnsiTheme="majorHAnsi"/>
          <w:b/>
          <w:i/>
          <w:color w:val="000000" w:themeColor="text1"/>
        </w:rPr>
        <w:t xml:space="preserve">I, </w:t>
      </w:r>
      <w:r w:rsidRPr="00C6027D">
        <w:rPr>
          <w:rFonts w:asciiTheme="majorHAnsi" w:hAnsiTheme="majorHAnsi"/>
          <w:b/>
          <w:i/>
          <w:color w:val="000000" w:themeColor="text1"/>
        </w:rPr>
        <w:softHyphen/>
      </w:r>
      <w:r w:rsidRPr="00C6027D">
        <w:rPr>
          <w:rFonts w:asciiTheme="majorHAnsi" w:hAnsiTheme="majorHAnsi"/>
          <w:b/>
          <w:i/>
          <w:color w:val="000000" w:themeColor="text1"/>
        </w:rPr>
        <w:softHyphen/>
      </w:r>
      <w:r w:rsidRPr="00C6027D">
        <w:rPr>
          <w:rFonts w:asciiTheme="majorHAnsi" w:hAnsiTheme="majorHAnsi"/>
          <w:b/>
          <w:i/>
          <w:color w:val="000000" w:themeColor="text1"/>
        </w:rPr>
        <w:softHyphen/>
      </w:r>
      <w:r w:rsidRPr="00C6027D">
        <w:rPr>
          <w:rFonts w:asciiTheme="majorHAnsi" w:hAnsiTheme="majorHAnsi"/>
          <w:b/>
          <w:i/>
          <w:color w:val="000000" w:themeColor="text1"/>
        </w:rPr>
        <w:softHyphen/>
      </w:r>
      <w:r w:rsidRPr="00C6027D">
        <w:rPr>
          <w:rFonts w:asciiTheme="majorHAnsi" w:hAnsiTheme="majorHAnsi"/>
          <w:b/>
          <w:i/>
          <w:color w:val="000000" w:themeColor="text1"/>
        </w:rPr>
        <w:softHyphen/>
      </w:r>
      <w:r w:rsidRPr="00C6027D">
        <w:rPr>
          <w:rFonts w:asciiTheme="majorHAnsi" w:hAnsiTheme="majorHAnsi"/>
          <w:b/>
          <w:i/>
          <w:color w:val="000000" w:themeColor="text1"/>
        </w:rPr>
        <w:softHyphen/>
      </w:r>
      <w:r w:rsidRPr="00C6027D">
        <w:rPr>
          <w:rFonts w:asciiTheme="majorHAnsi" w:hAnsiTheme="majorHAnsi"/>
          <w:b/>
          <w:i/>
          <w:color w:val="000000" w:themeColor="text1"/>
        </w:rPr>
        <w:softHyphen/>
      </w:r>
      <w:r w:rsidRPr="00C6027D">
        <w:rPr>
          <w:rFonts w:asciiTheme="majorHAnsi" w:hAnsiTheme="majorHAnsi"/>
          <w:b/>
          <w:i/>
          <w:color w:val="000000" w:themeColor="text1"/>
        </w:rPr>
        <w:softHyphen/>
        <w:t xml:space="preserve">_____________________S/D/O ________________________hereby, declare that I have read out and understood the cited </w:t>
      </w:r>
      <w:r w:rsidR="0049423E">
        <w:rPr>
          <w:rFonts w:asciiTheme="majorHAnsi" w:hAnsiTheme="majorHAnsi"/>
          <w:b/>
          <w:i/>
          <w:color w:val="000000" w:themeColor="text1"/>
        </w:rPr>
        <w:t>WRC</w:t>
      </w:r>
      <w:r w:rsidRPr="00C6027D">
        <w:rPr>
          <w:rFonts w:asciiTheme="majorHAnsi" w:hAnsiTheme="majorHAnsi"/>
          <w:b/>
          <w:i/>
          <w:color w:val="000000" w:themeColor="text1"/>
        </w:rPr>
        <w:t xml:space="preserve"> Policies. I affirm and confirm fully to accept the above principles without any reservation.</w:t>
      </w:r>
    </w:p>
    <w:p w:rsidR="00C30D56" w:rsidRPr="00C6027D" w:rsidRDefault="00C30D56" w:rsidP="00C6027D">
      <w:pPr>
        <w:jc w:val="both"/>
        <w:rPr>
          <w:rFonts w:asciiTheme="majorHAnsi" w:hAnsiTheme="majorHAnsi"/>
        </w:rPr>
      </w:pPr>
    </w:p>
    <w:p w:rsidR="002D5B30" w:rsidRPr="00C6027D" w:rsidRDefault="00C30D56" w:rsidP="00C6027D">
      <w:pPr>
        <w:jc w:val="both"/>
        <w:rPr>
          <w:rFonts w:asciiTheme="majorHAnsi" w:hAnsiTheme="majorHAnsi"/>
          <w:b/>
        </w:rPr>
      </w:pPr>
      <w:r w:rsidRPr="00C6027D">
        <w:rPr>
          <w:rFonts w:asciiTheme="majorHAnsi" w:hAnsiTheme="majorHAnsi"/>
        </w:rPr>
        <w:t>EMPLOYEE SIGNATURE: _________________</w:t>
      </w:r>
      <w:r w:rsidRPr="00C6027D">
        <w:rPr>
          <w:rFonts w:asciiTheme="majorHAnsi" w:hAnsiTheme="majorHAnsi"/>
        </w:rPr>
        <w:tab/>
      </w:r>
      <w:r w:rsidRPr="00C6027D">
        <w:rPr>
          <w:rFonts w:asciiTheme="majorHAnsi" w:hAnsiTheme="majorHAnsi"/>
        </w:rPr>
        <w:tab/>
      </w:r>
      <w:r w:rsidRPr="00C6027D">
        <w:rPr>
          <w:rFonts w:asciiTheme="majorHAnsi" w:hAnsiTheme="majorHAnsi"/>
        </w:rPr>
        <w:tab/>
      </w:r>
      <w:r w:rsidRPr="00C6027D">
        <w:rPr>
          <w:rFonts w:asciiTheme="majorHAnsi" w:hAnsiTheme="majorHAnsi"/>
        </w:rPr>
        <w:tab/>
      </w:r>
      <w:r w:rsidRPr="00C6027D">
        <w:rPr>
          <w:rFonts w:asciiTheme="majorHAnsi" w:hAnsiTheme="majorHAnsi"/>
        </w:rPr>
        <w:tab/>
      </w:r>
      <w:r w:rsidR="0049423E">
        <w:rPr>
          <w:rFonts w:asciiTheme="majorHAnsi" w:hAnsiTheme="majorHAnsi"/>
          <w:b/>
        </w:rPr>
        <w:t>WRC</w:t>
      </w:r>
    </w:p>
    <w:p w:rsidR="002D5B30" w:rsidRPr="00C6027D" w:rsidRDefault="002D5B30" w:rsidP="00C6027D">
      <w:pPr>
        <w:ind w:left="5760"/>
        <w:jc w:val="both"/>
        <w:rPr>
          <w:rFonts w:asciiTheme="majorHAnsi" w:hAnsiTheme="majorHAnsi"/>
          <w:b/>
        </w:rPr>
      </w:pPr>
      <w:r w:rsidRPr="00C6027D">
        <w:rPr>
          <w:rFonts w:asciiTheme="majorHAnsi" w:hAnsiTheme="majorHAnsi"/>
          <w:b/>
        </w:rPr>
        <w:t>HUM</w:t>
      </w:r>
      <w:bookmarkStart w:id="0" w:name="_GoBack"/>
      <w:bookmarkEnd w:id="0"/>
      <w:r w:rsidRPr="00C6027D">
        <w:rPr>
          <w:rFonts w:asciiTheme="majorHAnsi" w:hAnsiTheme="majorHAnsi"/>
          <w:b/>
        </w:rPr>
        <w:t>AN RESOURCES DEPARTMENT</w:t>
      </w:r>
    </w:p>
    <w:sectPr w:rsidR="002D5B30" w:rsidRPr="00C6027D" w:rsidSect="008473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504" w:rsidRDefault="00180504" w:rsidP="007330DD">
      <w:pPr>
        <w:spacing w:after="0" w:line="240" w:lineRule="auto"/>
      </w:pPr>
      <w:r>
        <w:separator/>
      </w:r>
    </w:p>
  </w:endnote>
  <w:endnote w:type="continuationSeparator" w:id="0">
    <w:p w:rsidR="00180504" w:rsidRDefault="00180504" w:rsidP="0073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504" w:rsidRDefault="00180504" w:rsidP="007330DD">
      <w:pPr>
        <w:spacing w:after="0" w:line="240" w:lineRule="auto"/>
      </w:pPr>
      <w:r>
        <w:separator/>
      </w:r>
    </w:p>
  </w:footnote>
  <w:footnote w:type="continuationSeparator" w:id="0">
    <w:p w:rsidR="00180504" w:rsidRDefault="00180504" w:rsidP="007330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02083"/>
    <w:multiLevelType w:val="hybridMultilevel"/>
    <w:tmpl w:val="0ECC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F57150"/>
    <w:multiLevelType w:val="hybridMultilevel"/>
    <w:tmpl w:val="5AE20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6021"/>
    <w:rsid w:val="000453FF"/>
    <w:rsid w:val="000B62D7"/>
    <w:rsid w:val="00101792"/>
    <w:rsid w:val="00151D7E"/>
    <w:rsid w:val="00155D86"/>
    <w:rsid w:val="00180504"/>
    <w:rsid w:val="001D58FF"/>
    <w:rsid w:val="00244457"/>
    <w:rsid w:val="002D5B30"/>
    <w:rsid w:val="00326021"/>
    <w:rsid w:val="0049423E"/>
    <w:rsid w:val="00513DD0"/>
    <w:rsid w:val="0054470B"/>
    <w:rsid w:val="00586B45"/>
    <w:rsid w:val="005B714A"/>
    <w:rsid w:val="005D2374"/>
    <w:rsid w:val="005E4186"/>
    <w:rsid w:val="005E5F6E"/>
    <w:rsid w:val="00633E1B"/>
    <w:rsid w:val="006E32B9"/>
    <w:rsid w:val="007330DD"/>
    <w:rsid w:val="00774841"/>
    <w:rsid w:val="008473FB"/>
    <w:rsid w:val="008E20D5"/>
    <w:rsid w:val="009222CA"/>
    <w:rsid w:val="0098680C"/>
    <w:rsid w:val="009A30E0"/>
    <w:rsid w:val="009D2036"/>
    <w:rsid w:val="00A26CE0"/>
    <w:rsid w:val="00A62EF7"/>
    <w:rsid w:val="00B52B48"/>
    <w:rsid w:val="00B94A3A"/>
    <w:rsid w:val="00BE58FF"/>
    <w:rsid w:val="00C30D56"/>
    <w:rsid w:val="00C6027D"/>
    <w:rsid w:val="00CC0646"/>
    <w:rsid w:val="00D46D97"/>
    <w:rsid w:val="00D650FC"/>
    <w:rsid w:val="00DC15A4"/>
    <w:rsid w:val="00E030E9"/>
    <w:rsid w:val="00ED5D27"/>
    <w:rsid w:val="00EE0991"/>
    <w:rsid w:val="00EE57AD"/>
    <w:rsid w:val="00F23806"/>
    <w:rsid w:val="00F25BAE"/>
    <w:rsid w:val="00FA1403"/>
    <w:rsid w:val="00FF2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021"/>
  </w:style>
  <w:style w:type="paragraph" w:styleId="Heading2">
    <w:name w:val="heading 2"/>
    <w:basedOn w:val="Normal"/>
    <w:next w:val="Normal"/>
    <w:link w:val="Heading2Char"/>
    <w:qFormat/>
    <w:rsid w:val="00326021"/>
    <w:pPr>
      <w:keepNext/>
      <w:tabs>
        <w:tab w:val="left" w:pos="180"/>
      </w:tabs>
      <w:spacing w:before="240" w:after="120" w:line="360" w:lineRule="auto"/>
      <w:jc w:val="both"/>
      <w:outlineLvl w:val="1"/>
    </w:pPr>
    <w:rPr>
      <w:rFonts w:ascii="Arial" w:eastAsia="Times New Roman" w:hAnsi="Arial" w:cs="Times New Roman"/>
      <w:b/>
      <w:bCs/>
      <w:sz w:val="28"/>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26021"/>
    <w:rPr>
      <w:rFonts w:ascii="Arial" w:eastAsia="Times New Roman" w:hAnsi="Arial" w:cs="Times New Roman"/>
      <w:b/>
      <w:bCs/>
      <w:sz w:val="28"/>
      <w:szCs w:val="20"/>
      <w:lang w:val="en-AU"/>
    </w:rPr>
  </w:style>
  <w:style w:type="paragraph" w:customStyle="1" w:styleId="Default">
    <w:name w:val="Default"/>
    <w:rsid w:val="00326021"/>
    <w:pPr>
      <w:autoSpaceDE w:val="0"/>
      <w:autoSpaceDN w:val="0"/>
      <w:adjustRightInd w:val="0"/>
      <w:spacing w:after="0" w:line="240" w:lineRule="auto"/>
    </w:pPr>
    <w:rPr>
      <w:rFonts w:ascii="Calibri" w:hAnsi="Calibri" w:cs="Calibri"/>
      <w:color w:val="000000"/>
      <w:sz w:val="24"/>
      <w:szCs w:val="24"/>
    </w:rPr>
  </w:style>
  <w:style w:type="paragraph" w:customStyle="1" w:styleId="Guidance">
    <w:name w:val="Guidance"/>
    <w:basedOn w:val="Normal"/>
    <w:qFormat/>
    <w:rsid w:val="00326021"/>
    <w:pPr>
      <w:spacing w:before="120" w:after="0" w:line="360" w:lineRule="auto"/>
    </w:pPr>
    <w:rPr>
      <w:rFonts w:ascii="Arial" w:eastAsia="Times New Roman" w:hAnsi="Arial" w:cs="Times New Roman"/>
      <w:color w:val="1F4E79"/>
      <w:szCs w:val="24"/>
      <w:lang w:val="en-AU" w:eastAsia="en-AU"/>
    </w:rPr>
  </w:style>
  <w:style w:type="paragraph" w:styleId="BalloonText">
    <w:name w:val="Balloon Text"/>
    <w:basedOn w:val="Normal"/>
    <w:link w:val="BalloonTextChar"/>
    <w:uiPriority w:val="99"/>
    <w:semiHidden/>
    <w:unhideWhenUsed/>
    <w:rsid w:val="002D5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B30"/>
    <w:rPr>
      <w:rFonts w:ascii="Tahoma" w:hAnsi="Tahoma" w:cs="Tahoma"/>
      <w:sz w:val="16"/>
      <w:szCs w:val="16"/>
    </w:rPr>
  </w:style>
  <w:style w:type="paragraph" w:styleId="Header">
    <w:name w:val="header"/>
    <w:basedOn w:val="Normal"/>
    <w:link w:val="HeaderChar"/>
    <w:uiPriority w:val="99"/>
    <w:unhideWhenUsed/>
    <w:rsid w:val="0073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0DD"/>
  </w:style>
  <w:style w:type="paragraph" w:styleId="Footer">
    <w:name w:val="footer"/>
    <w:basedOn w:val="Normal"/>
    <w:link w:val="FooterChar"/>
    <w:uiPriority w:val="99"/>
    <w:unhideWhenUsed/>
    <w:rsid w:val="0073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0DD"/>
  </w:style>
  <w:style w:type="character" w:styleId="Hyperlink">
    <w:name w:val="Hyperlink"/>
    <w:rsid w:val="00155D8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91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Windows User</cp:lastModifiedBy>
  <cp:revision>21</cp:revision>
  <cp:lastPrinted>2017-02-07T08:27:00Z</cp:lastPrinted>
  <dcterms:created xsi:type="dcterms:W3CDTF">2020-09-09T06:18:00Z</dcterms:created>
  <dcterms:modified xsi:type="dcterms:W3CDTF">2023-01-28T10:07:00Z</dcterms:modified>
</cp:coreProperties>
</file>